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F8F2B" w14:textId="77777777" w:rsidR="000E059F" w:rsidRDefault="00DA6F9B" w:rsidP="00D22A8F">
      <w:r>
        <w:rPr>
          <w:noProof/>
          <w:lang w:eastAsia="hr-HR"/>
        </w:rPr>
        <mc:AlternateContent>
          <mc:Choice Requires="wps">
            <w:drawing>
              <wp:anchor distT="0" distB="0" distL="114300" distR="114300" simplePos="0" relativeHeight="251661312" behindDoc="0" locked="0" layoutInCell="1" allowOverlap="1" wp14:anchorId="711A4DE4" wp14:editId="192B0E87">
                <wp:simplePos x="0" y="0"/>
                <wp:positionH relativeFrom="margin">
                  <wp:posOffset>297180</wp:posOffset>
                </wp:positionH>
                <wp:positionV relativeFrom="paragraph">
                  <wp:posOffset>-633095</wp:posOffset>
                </wp:positionV>
                <wp:extent cx="8983980" cy="6715125"/>
                <wp:effectExtent l="0" t="0" r="7620" b="9525"/>
                <wp:wrapNone/>
                <wp:docPr id="7" name="Tekstni okvir 7"/>
                <wp:cNvGraphicFramePr/>
                <a:graphic xmlns:a="http://schemas.openxmlformats.org/drawingml/2006/main">
                  <a:graphicData uri="http://schemas.microsoft.com/office/word/2010/wordprocessingShape">
                    <wps:wsp>
                      <wps:cNvSpPr txBox="1"/>
                      <wps:spPr>
                        <a:xfrm>
                          <a:off x="0" y="0"/>
                          <a:ext cx="8983980" cy="67151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835458F" w14:textId="77777777" w:rsidR="00DA6F9B" w:rsidRDefault="00886664">
                            <w:r>
                              <w:rPr>
                                <w:noProof/>
                                <w:lang w:eastAsia="hr-HR"/>
                              </w:rPr>
                              <w:drawing>
                                <wp:inline distT="0" distB="0" distL="0" distR="0" wp14:anchorId="57358D7A" wp14:editId="3C817024">
                                  <wp:extent cx="8485632" cy="6419088"/>
                                  <wp:effectExtent l="0" t="0" r="0" b="127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slovnica 6 - 1.jpg"/>
                                          <pic:cNvPicPr/>
                                        </pic:nvPicPr>
                                        <pic:blipFill>
                                          <a:blip r:embed="rId6">
                                            <a:extLst>
                                              <a:ext uri="{28A0092B-C50C-407E-A947-70E740481C1C}">
                                                <a14:useLocalDpi xmlns:a14="http://schemas.microsoft.com/office/drawing/2010/main" val="0"/>
                                              </a:ext>
                                            </a:extLst>
                                          </a:blip>
                                          <a:stretch>
                                            <a:fillRect/>
                                          </a:stretch>
                                        </pic:blipFill>
                                        <pic:spPr>
                                          <a:xfrm>
                                            <a:off x="0" y="0"/>
                                            <a:ext cx="8485632" cy="641908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kstni okvir 7" o:spid="_x0000_s1026" type="#_x0000_t202" style="position:absolute;margin-left:23.4pt;margin-top:-49.85pt;width:707.4pt;height:528.7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" fillcolor="white [3201]" stroked="f" strokeweight=".5pt">
                <v:textbox>
                  <w:txbxContent>
                    <w:p w:rsidR="00DA6F9B" w:rsidRDefault="00886664">
                      <w:r>
                        <w:rPr>
                          <w:noProof/>
                          <w:lang w:eastAsia="hr-HR"/>
                        </w:rPr>
                        <w:drawing>
                          <wp:inline distT="0" distB="0" distL="0" distR="0">
                            <wp:extent cx="8485632" cy="6419088"/>
                            <wp:effectExtent l="0" t="0" r="0" b="127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slovnica 6 - 1.jpg"/>
                                    <pic:cNvPicPr/>
                                  </pic:nvPicPr>
                                  <pic:blipFill>
                                    <a:blip r:embed="rId7">
                                      <a:extLst>
                                        <a:ext uri="{28A0092B-C50C-407E-A947-70E740481C1C}">
                                          <a14:useLocalDpi xmlns:a14="http://schemas.microsoft.com/office/drawing/2010/main" val="0"/>
                                        </a:ext>
                                      </a:extLst>
                                    </a:blip>
                                    <a:stretch>
                                      <a:fillRect/>
                                    </a:stretch>
                                  </pic:blipFill>
                                  <pic:spPr>
                                    <a:xfrm>
                                      <a:off x="0" y="0"/>
                                      <a:ext cx="8485632" cy="6419088"/>
                                    </a:xfrm>
                                    <a:prstGeom prst="rect">
                                      <a:avLst/>
                                    </a:prstGeom>
                                  </pic:spPr>
                                </pic:pic>
                              </a:graphicData>
                            </a:graphic>
                          </wp:inline>
                        </w:drawing>
                      </w:r>
                    </w:p>
                  </w:txbxContent>
                </v:textbox>
                <w10:wrap anchorx="margin"/>
              </v:shape>
            </w:pict>
          </mc:Fallback>
        </mc:AlternateContent>
      </w:r>
      <w:r w:rsidR="008C5EFD">
        <w:rPr>
          <w:noProof/>
          <w:lang w:eastAsia="hr-HR"/>
        </w:rPr>
        <mc:AlternateContent>
          <mc:Choice Requires="wps">
            <w:drawing>
              <wp:anchor distT="0" distB="0" distL="114300" distR="114300" simplePos="0" relativeHeight="251660288" behindDoc="0" locked="0" layoutInCell="1" allowOverlap="1" wp14:anchorId="23D91DB2" wp14:editId="5B550889">
                <wp:simplePos x="0" y="0"/>
                <wp:positionH relativeFrom="column">
                  <wp:posOffset>-394970</wp:posOffset>
                </wp:positionH>
                <wp:positionV relativeFrom="paragraph">
                  <wp:posOffset>-614045</wp:posOffset>
                </wp:positionV>
                <wp:extent cx="9725025" cy="6257925"/>
                <wp:effectExtent l="0" t="0" r="9525" b="9525"/>
                <wp:wrapNone/>
                <wp:docPr id="3" name="Tekstni okvir 3"/>
                <wp:cNvGraphicFramePr/>
                <a:graphic xmlns:a="http://schemas.openxmlformats.org/drawingml/2006/main">
                  <a:graphicData uri="http://schemas.microsoft.com/office/word/2010/wordprocessingShape">
                    <wps:wsp>
                      <wps:cNvSpPr txBox="1"/>
                      <wps:spPr>
                        <a:xfrm>
                          <a:off x="0" y="0"/>
                          <a:ext cx="9725025" cy="62579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38D2E43" w14:textId="77777777" w:rsidR="008C5EFD" w:rsidRDefault="008C5EF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ni okvir 3" o:spid="_x0000_s1027" type="#_x0000_t202" style="position:absolute;margin-left:-31.1pt;margin-top:-48.35pt;width:765.75pt;height:49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" fillcolor="white [3201]" stroked="f" strokeweight=".5pt">
                <v:textbox>
                  <w:txbxContent>
                    <w:p w:rsidR="008C5EFD" w:rsidRDefault="008C5EFD"/>
                  </w:txbxContent>
                </v:textbox>
              </v:shape>
            </w:pict>
          </mc:Fallback>
        </mc:AlternateContent>
      </w:r>
    </w:p>
    <w:p w14:paraId="110449DA" w14:textId="77777777" w:rsidR="000E059F" w:rsidRDefault="000E059F" w:rsidP="00D22A8F"/>
    <w:p w14:paraId="6C91F2F4" w14:textId="77777777" w:rsidR="000E059F" w:rsidRDefault="000E059F" w:rsidP="00D22A8F"/>
    <w:p w14:paraId="362274C6" w14:textId="77777777" w:rsidR="000E059F" w:rsidRDefault="000E059F" w:rsidP="00D22A8F"/>
    <w:p w14:paraId="62E6ACC4" w14:textId="77777777" w:rsidR="000E059F" w:rsidRDefault="000E059F" w:rsidP="00D22A8F"/>
    <w:p w14:paraId="467EB711" w14:textId="77777777" w:rsidR="000E059F" w:rsidRDefault="000E059F" w:rsidP="00D22A8F"/>
    <w:p w14:paraId="0641D52E" w14:textId="77777777" w:rsidR="000E059F" w:rsidRDefault="000E059F" w:rsidP="00D22A8F"/>
    <w:p w14:paraId="269BFC8F" w14:textId="77777777" w:rsidR="000E059F" w:rsidRDefault="000E059F" w:rsidP="00D22A8F"/>
    <w:p w14:paraId="4934D24A" w14:textId="77777777" w:rsidR="000E059F" w:rsidRDefault="000E059F" w:rsidP="00D22A8F"/>
    <w:p w14:paraId="0A7440A5" w14:textId="77777777" w:rsidR="000E059F" w:rsidRDefault="000E059F" w:rsidP="00D22A8F"/>
    <w:p w14:paraId="28E0B2AA" w14:textId="77777777" w:rsidR="000E059F" w:rsidRDefault="000E059F" w:rsidP="00D22A8F"/>
    <w:p w14:paraId="4F32EA7D" w14:textId="77777777" w:rsidR="000E059F" w:rsidRDefault="000E059F" w:rsidP="00D22A8F"/>
    <w:p w14:paraId="6F5AA93B" w14:textId="77777777" w:rsidR="000E059F" w:rsidRDefault="000E059F" w:rsidP="00D22A8F"/>
    <w:p w14:paraId="041B24E3" w14:textId="77777777" w:rsidR="000E059F" w:rsidRDefault="000E059F" w:rsidP="00D22A8F"/>
    <w:p w14:paraId="2062D409" w14:textId="77777777" w:rsidR="000E059F" w:rsidRDefault="000E059F" w:rsidP="00D22A8F"/>
    <w:p w14:paraId="0A6D2042" w14:textId="77777777" w:rsidR="000E059F" w:rsidRDefault="000E059F" w:rsidP="00D22A8F"/>
    <w:p w14:paraId="177B464A" w14:textId="77777777" w:rsidR="000E059F" w:rsidRDefault="000E059F" w:rsidP="00D22A8F"/>
    <w:p w14:paraId="6F445534" w14:textId="77777777" w:rsidR="000E059F" w:rsidRDefault="000E059F" w:rsidP="00D22A8F"/>
    <w:p w14:paraId="2B85A14E" w14:textId="77777777" w:rsidR="000E059F" w:rsidRDefault="000E059F" w:rsidP="00D22A8F"/>
    <w:p w14:paraId="4089F917" w14:textId="77777777" w:rsidR="000E059F" w:rsidRDefault="000E059F" w:rsidP="00D22A8F"/>
    <w:tbl>
      <w:tblPr>
        <w:tblStyle w:val="Tablicapopisa2-isticanje5"/>
        <w:tblpPr w:leftFromText="180" w:rightFromText="180" w:vertAnchor="text" w:horzAnchor="margin" w:tblpXSpec="center" w:tblpY="-756"/>
        <w:tblW w:w="15192" w:type="dxa"/>
        <w:tblLook w:val="04A0" w:firstRow="1" w:lastRow="0" w:firstColumn="1" w:lastColumn="0" w:noHBand="0" w:noVBand="1"/>
      </w:tblPr>
      <w:tblGrid>
        <w:gridCol w:w="1985"/>
        <w:gridCol w:w="13207"/>
      </w:tblGrid>
      <w:tr w:rsidR="00953581" w14:paraId="0886A15D" w14:textId="77777777" w:rsidTr="00FF4EC9">
        <w:trPr>
          <w:cnfStyle w:val="100000000000" w:firstRow="1" w:lastRow="0" w:firstColumn="0" w:lastColumn="0" w:oddVBand="0" w:evenVBand="0" w:oddHBand="0"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1985" w:type="dxa"/>
            <w:tcBorders>
              <w:right w:val="dashed" w:sz="4" w:space="0" w:color="987200" w:themeColor="accent5" w:themeShade="BF"/>
            </w:tcBorders>
            <w:vAlign w:val="center"/>
          </w:tcPr>
          <w:p w14:paraId="0825B356" w14:textId="77777777" w:rsidR="00953581" w:rsidRDefault="00953581" w:rsidP="00C47D6D">
            <w:pPr>
              <w:rPr>
                <w:color w:val="987200" w:themeColor="accent5" w:themeShade="BF"/>
              </w:rPr>
            </w:pPr>
            <w:r w:rsidRPr="00953581">
              <w:rPr>
                <w:b w:val="0"/>
                <w:bCs w:val="0"/>
                <w:color w:val="987200" w:themeColor="accent5" w:themeShade="BF"/>
              </w:rPr>
              <w:lastRenderedPageBreak/>
              <w:t>1.</w:t>
            </w:r>
            <w:r>
              <w:rPr>
                <w:color w:val="987200" w:themeColor="accent5" w:themeShade="BF"/>
              </w:rPr>
              <w:t xml:space="preserve"> </w:t>
            </w:r>
            <w:r w:rsidRPr="00953581">
              <w:rPr>
                <w:color w:val="987200" w:themeColor="accent5" w:themeShade="BF"/>
              </w:rPr>
              <w:t xml:space="preserve">TEMA </w:t>
            </w:r>
          </w:p>
        </w:tc>
        <w:tc>
          <w:tcPr>
            <w:tcW w:w="13207" w:type="dxa"/>
            <w:tcBorders>
              <w:left w:val="dashed" w:sz="4" w:space="0" w:color="987200" w:themeColor="accent5" w:themeShade="BF"/>
            </w:tcBorders>
            <w:vAlign w:val="center"/>
          </w:tcPr>
          <w:p w14:paraId="295DA4C3" w14:textId="77777777" w:rsidR="00953581" w:rsidRPr="00FF4EC9" w:rsidRDefault="00C934C1" w:rsidP="00FF4EC9">
            <w:pPr>
              <w:ind w:left="113"/>
              <w:cnfStyle w:val="100000000000" w:firstRow="1" w:lastRow="0" w:firstColumn="0" w:lastColumn="0" w:oddVBand="0" w:evenVBand="0" w:oddHBand="0" w:evenHBand="0" w:firstRowFirstColumn="0" w:firstRowLastColumn="0" w:lastRowFirstColumn="0" w:lastRowLastColumn="0"/>
              <w:rPr>
                <w:color w:val="987200" w:themeColor="accent5" w:themeShade="BF"/>
                <w:sz w:val="28"/>
              </w:rPr>
            </w:pPr>
            <w:r>
              <w:rPr>
                <w:color w:val="987200" w:themeColor="accent5" w:themeShade="BF"/>
                <w:sz w:val="28"/>
              </w:rPr>
              <w:t>Najdraža zemlja</w:t>
            </w:r>
          </w:p>
        </w:tc>
      </w:tr>
      <w:tr w:rsidR="00C47D6D" w14:paraId="6976A98D" w14:textId="77777777" w:rsidTr="00FF4EC9">
        <w:trPr>
          <w:cnfStyle w:val="000000100000" w:firstRow="0" w:lastRow="0" w:firstColumn="0" w:lastColumn="0" w:oddVBand="0" w:evenVBand="0" w:oddHBand="1" w:evenHBand="0" w:firstRowFirstColumn="0" w:firstRowLastColumn="0" w:lastRowFirstColumn="0" w:lastRowLastColumn="0"/>
          <w:trHeight w:val="532"/>
        </w:trPr>
        <w:tc>
          <w:tcPr>
            <w:cnfStyle w:val="001000000000" w:firstRow="0" w:lastRow="0" w:firstColumn="1" w:lastColumn="0" w:oddVBand="0" w:evenVBand="0" w:oddHBand="0" w:evenHBand="0" w:firstRowFirstColumn="0" w:firstRowLastColumn="0" w:lastRowFirstColumn="0" w:lastRowLastColumn="0"/>
            <w:tcW w:w="1985" w:type="dxa"/>
            <w:tcBorders>
              <w:right w:val="dashed" w:sz="4" w:space="0" w:color="987200" w:themeColor="accent5" w:themeShade="BF"/>
            </w:tcBorders>
            <w:vAlign w:val="center"/>
          </w:tcPr>
          <w:p w14:paraId="2FE91C11" w14:textId="77777777" w:rsidR="00C47D6D" w:rsidRDefault="00C47D6D" w:rsidP="00FF4EC9">
            <w:pPr>
              <w:rPr>
                <w:color w:val="987200" w:themeColor="accent5" w:themeShade="BF"/>
              </w:rPr>
            </w:pPr>
            <w:r w:rsidRPr="00810B09">
              <w:rPr>
                <w:color w:val="987200" w:themeColor="accent5" w:themeShade="BF"/>
              </w:rPr>
              <w:t>TEKSTOVI</w:t>
            </w:r>
          </w:p>
          <w:p w14:paraId="1CE68342" w14:textId="77777777" w:rsidR="005533DF" w:rsidRPr="00810B09" w:rsidRDefault="005533DF" w:rsidP="00FF4EC9">
            <w:pPr>
              <w:rPr>
                <w:b w:val="0"/>
                <w:bCs w:val="0"/>
                <w:color w:val="987200" w:themeColor="accent5" w:themeShade="BF"/>
              </w:rPr>
            </w:pPr>
          </w:p>
        </w:tc>
        <w:tc>
          <w:tcPr>
            <w:tcW w:w="13207" w:type="dxa"/>
            <w:tcBorders>
              <w:left w:val="dashed" w:sz="4" w:space="0" w:color="987200" w:themeColor="accent5" w:themeShade="BF"/>
            </w:tcBorders>
          </w:tcPr>
          <w:p w14:paraId="52462E9A" w14:textId="77777777" w:rsidR="00C47D6D" w:rsidRPr="00C934C1" w:rsidRDefault="00C934C1" w:rsidP="00C934C1">
            <w:pPr>
              <w:spacing w:before="120" w:after="120"/>
              <w:ind w:left="113"/>
              <w:cnfStyle w:val="000000100000" w:firstRow="0" w:lastRow="0" w:firstColumn="0" w:lastColumn="0" w:oddVBand="0" w:evenVBand="0" w:oddHBand="1" w:evenHBand="0" w:firstRowFirstColumn="0" w:firstRowLastColumn="0" w:lastRowFirstColumn="0" w:lastRowLastColumn="0"/>
            </w:pPr>
            <w:r>
              <w:t xml:space="preserve">Drago Gervais, </w:t>
            </w:r>
            <w:r w:rsidRPr="000C79B2">
              <w:rPr>
                <w:i/>
              </w:rPr>
              <w:t xml:space="preserve">Moja </w:t>
            </w:r>
            <w:proofErr w:type="spellStart"/>
            <w:r w:rsidRPr="000C79B2">
              <w:rPr>
                <w:i/>
              </w:rPr>
              <w:t>zemja</w:t>
            </w:r>
            <w:proofErr w:type="spellEnd"/>
            <w:r>
              <w:t xml:space="preserve">, Vanja </w:t>
            </w:r>
            <w:proofErr w:type="spellStart"/>
            <w:r>
              <w:t>Radauš</w:t>
            </w:r>
            <w:proofErr w:type="spellEnd"/>
            <w:r>
              <w:t xml:space="preserve">, </w:t>
            </w:r>
            <w:r w:rsidRPr="000C79B2">
              <w:rPr>
                <w:i/>
              </w:rPr>
              <w:t xml:space="preserve">Prva </w:t>
            </w:r>
            <w:proofErr w:type="spellStart"/>
            <w:r w:rsidRPr="000C79B2">
              <w:rPr>
                <w:i/>
              </w:rPr>
              <w:t>rič</w:t>
            </w:r>
            <w:proofErr w:type="spellEnd"/>
            <w:r w:rsidRPr="000C79B2">
              <w:rPr>
                <w:i/>
              </w:rPr>
              <w:t xml:space="preserve"> što sam je čuo</w:t>
            </w:r>
            <w:r>
              <w:t xml:space="preserve">, Jure Batinić, </w:t>
            </w:r>
            <w:r w:rsidRPr="000C79B2">
              <w:rPr>
                <w:i/>
              </w:rPr>
              <w:t>Dalmacijo moja</w:t>
            </w:r>
            <w:r>
              <w:t xml:space="preserve">, Gustav Krklec, </w:t>
            </w:r>
            <w:r w:rsidRPr="000C79B2">
              <w:rPr>
                <w:i/>
              </w:rPr>
              <w:t>Za</w:t>
            </w:r>
            <w:r>
              <w:rPr>
                <w:i/>
              </w:rPr>
              <w:t>g</w:t>
            </w:r>
            <w:r w:rsidRPr="000C79B2">
              <w:rPr>
                <w:i/>
              </w:rPr>
              <w:t>orski vinograd</w:t>
            </w:r>
            <w:r>
              <w:t xml:space="preserve">, </w:t>
            </w:r>
            <w:r w:rsidRPr="000C79B2">
              <w:t>Darko Žubrinić,</w:t>
            </w:r>
            <w:r>
              <w:rPr>
                <w:i/>
              </w:rPr>
              <w:t xml:space="preserve"> Bašćanska ploča; </w:t>
            </w:r>
            <w:r w:rsidRPr="000C79B2">
              <w:t xml:space="preserve">Josip Bratulić, Stjepan Damjanović, </w:t>
            </w:r>
            <w:r>
              <w:rPr>
                <w:i/>
              </w:rPr>
              <w:t>Početci tiskarstva i hrvatske inkunabule</w:t>
            </w:r>
            <w:r>
              <w:rPr>
                <w:rFonts w:cstheme="minorHAnsi"/>
                <w:color w:val="000000" w:themeColor="text1"/>
              </w:rPr>
              <w:t xml:space="preserve">, Pavao Pavličić, </w:t>
            </w:r>
            <w:r w:rsidRPr="00E715EA">
              <w:rPr>
                <w:rFonts w:cstheme="minorHAnsi"/>
                <w:i/>
                <w:color w:val="000000" w:themeColor="text1"/>
              </w:rPr>
              <w:t>Trojica u Trnju</w:t>
            </w:r>
          </w:p>
        </w:tc>
      </w:tr>
    </w:tbl>
    <w:p w14:paraId="08537DBD" w14:textId="77777777" w:rsidR="00810B09" w:rsidRDefault="00810B09" w:rsidP="00D22A8F">
      <w:pPr>
        <w:rPr>
          <w:color w:val="987200" w:themeColor="accent5" w:themeShade="BF"/>
        </w:rPr>
      </w:pPr>
    </w:p>
    <w:tbl>
      <w:tblPr>
        <w:tblStyle w:val="ivopisnatablicapopisa6-isticanje5"/>
        <w:tblpPr w:leftFromText="180" w:rightFromText="180" w:vertAnchor="text" w:horzAnchor="margin" w:tblpXSpec="center" w:tblpY="126"/>
        <w:tblW w:w="15179" w:type="dxa"/>
        <w:tblBorders>
          <w:top w:val="none" w:sz="0" w:space="0" w:color="auto"/>
          <w:bottom w:val="none" w:sz="0" w:space="0" w:color="auto"/>
          <w:insideV w:val="dashed" w:sz="4" w:space="0" w:color="987200"/>
        </w:tblBorders>
        <w:tblLook w:val="04A0" w:firstRow="1" w:lastRow="0" w:firstColumn="1" w:lastColumn="0" w:noHBand="0" w:noVBand="1"/>
      </w:tblPr>
      <w:tblGrid>
        <w:gridCol w:w="5023"/>
        <w:gridCol w:w="5078"/>
        <w:gridCol w:w="5078"/>
      </w:tblGrid>
      <w:tr w:rsidR="00810B09" w14:paraId="42D951E2" w14:textId="77777777" w:rsidTr="00A64D0E">
        <w:trPr>
          <w:cnfStyle w:val="100000000000" w:firstRow="1" w:lastRow="0" w:firstColumn="0" w:lastColumn="0" w:oddVBand="0" w:evenVBand="0" w:oddHBand="0" w:evenHBand="0" w:firstRowFirstColumn="0" w:firstRowLastColumn="0" w:lastRowFirstColumn="0" w:lastRowLastColumn="0"/>
          <w:trHeight w:val="393"/>
        </w:trPr>
        <w:tc>
          <w:tcPr>
            <w:cnfStyle w:val="001000000000" w:firstRow="0" w:lastRow="0" w:firstColumn="1" w:lastColumn="0" w:oddVBand="0" w:evenVBand="0" w:oddHBand="0" w:evenHBand="0" w:firstRowFirstColumn="0" w:firstRowLastColumn="0" w:lastRowFirstColumn="0" w:lastRowLastColumn="0"/>
            <w:tcW w:w="5023" w:type="dxa"/>
            <w:tcBorders>
              <w:bottom w:val="none" w:sz="0" w:space="0" w:color="auto"/>
            </w:tcBorders>
          </w:tcPr>
          <w:p w14:paraId="060B6446" w14:textId="77777777" w:rsidR="00810B09" w:rsidRDefault="00810B09" w:rsidP="00FF4EC9">
            <w:pPr>
              <w:spacing w:before="120" w:after="120"/>
              <w:ind w:left="113"/>
            </w:pPr>
            <w:r>
              <w:t>broj sati</w:t>
            </w:r>
          </w:p>
        </w:tc>
        <w:tc>
          <w:tcPr>
            <w:tcW w:w="5078" w:type="dxa"/>
            <w:tcBorders>
              <w:bottom w:val="none" w:sz="0" w:space="0" w:color="auto"/>
            </w:tcBorders>
          </w:tcPr>
          <w:p w14:paraId="7E129623" w14:textId="77777777" w:rsidR="00810B09" w:rsidRDefault="00810B09" w:rsidP="00FF4EC9">
            <w:pPr>
              <w:spacing w:before="120" w:after="120"/>
              <w:ind w:left="113"/>
              <w:cnfStyle w:val="100000000000" w:firstRow="1" w:lastRow="0" w:firstColumn="0" w:lastColumn="0" w:oddVBand="0" w:evenVBand="0" w:oddHBand="0" w:evenHBand="0" w:firstRowFirstColumn="0" w:firstRowLastColumn="0" w:lastRowFirstColumn="0" w:lastRowLastColumn="0"/>
            </w:pPr>
            <w:r>
              <w:t>vrijeme ostvarivanja</w:t>
            </w:r>
          </w:p>
        </w:tc>
        <w:tc>
          <w:tcPr>
            <w:tcW w:w="5078" w:type="dxa"/>
            <w:tcBorders>
              <w:bottom w:val="none" w:sz="0" w:space="0" w:color="auto"/>
            </w:tcBorders>
          </w:tcPr>
          <w:p w14:paraId="2A16AC36" w14:textId="77777777" w:rsidR="00810B09" w:rsidRDefault="00810B09" w:rsidP="00FF4EC9">
            <w:pPr>
              <w:spacing w:before="120" w:after="120"/>
              <w:ind w:left="113"/>
              <w:cnfStyle w:val="100000000000" w:firstRow="1" w:lastRow="0" w:firstColumn="0" w:lastColumn="0" w:oddVBand="0" w:evenVBand="0" w:oddHBand="0" w:evenHBand="0" w:firstRowFirstColumn="0" w:firstRowLastColumn="0" w:lastRowFirstColumn="0" w:lastRowLastColumn="0"/>
            </w:pPr>
            <w:r>
              <w:t>postotna zastupljenost predmetnih područja</w:t>
            </w:r>
          </w:p>
        </w:tc>
      </w:tr>
      <w:tr w:rsidR="00810B09" w14:paraId="07F56FB5" w14:textId="77777777" w:rsidTr="00A64D0E">
        <w:trPr>
          <w:cnfStyle w:val="000000100000" w:firstRow="0" w:lastRow="0" w:firstColumn="0" w:lastColumn="0" w:oddVBand="0" w:evenVBand="0" w:oddHBand="1" w:evenHBand="0" w:firstRowFirstColumn="0" w:firstRowLastColumn="0" w:lastRowFirstColumn="0" w:lastRowLastColumn="0"/>
          <w:trHeight w:val="393"/>
        </w:trPr>
        <w:tc>
          <w:tcPr>
            <w:cnfStyle w:val="001000000000" w:firstRow="0" w:lastRow="0" w:firstColumn="1" w:lastColumn="0" w:oddVBand="0" w:evenVBand="0" w:oddHBand="0" w:evenHBand="0" w:firstRowFirstColumn="0" w:firstRowLastColumn="0" w:lastRowFirstColumn="0" w:lastRowLastColumn="0"/>
            <w:tcW w:w="5023" w:type="dxa"/>
          </w:tcPr>
          <w:p w14:paraId="262722C5" w14:textId="6E2EE878" w:rsidR="00810B09" w:rsidRPr="006738D3" w:rsidRDefault="00D15747" w:rsidP="00FF4EC9">
            <w:pPr>
              <w:spacing w:before="60"/>
              <w:ind w:left="113"/>
              <w:rPr>
                <w:color w:val="000000" w:themeColor="text1"/>
              </w:rPr>
            </w:pPr>
            <w:r>
              <w:rPr>
                <w:color w:val="000000" w:themeColor="text1"/>
              </w:rPr>
              <w:t>33</w:t>
            </w:r>
          </w:p>
        </w:tc>
        <w:tc>
          <w:tcPr>
            <w:tcW w:w="5078" w:type="dxa"/>
          </w:tcPr>
          <w:p w14:paraId="466DA6F9" w14:textId="77777777" w:rsidR="00810B09" w:rsidRPr="006738D3" w:rsidRDefault="00810B09" w:rsidP="00FF4EC9">
            <w:pPr>
              <w:spacing w:before="60"/>
              <w:ind w:left="113"/>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5078" w:type="dxa"/>
          </w:tcPr>
          <w:p w14:paraId="77AB7C44" w14:textId="77777777" w:rsidR="005B7772" w:rsidRPr="005B7772" w:rsidRDefault="005B7772" w:rsidP="00FF4EC9">
            <w:pPr>
              <w:spacing w:before="60"/>
              <w:ind w:left="113"/>
              <w:cnfStyle w:val="000000100000" w:firstRow="0" w:lastRow="0" w:firstColumn="0" w:lastColumn="0" w:oddVBand="0" w:evenVBand="0" w:oddHBand="1" w:evenHBand="0" w:firstRowFirstColumn="0" w:firstRowLastColumn="0" w:lastRowFirstColumn="0" w:lastRowLastColumn="0"/>
              <w:rPr>
                <w:color w:val="000000" w:themeColor="text1"/>
              </w:rPr>
            </w:pPr>
            <w:r w:rsidRPr="005B7772">
              <w:rPr>
                <w:color w:val="000000" w:themeColor="text1"/>
              </w:rPr>
              <w:t xml:space="preserve">Hrvatski jezik i komunikacija </w:t>
            </w:r>
            <w:r w:rsidR="00D7340A">
              <w:rPr>
                <w:color w:val="000000" w:themeColor="text1"/>
              </w:rPr>
              <w:t xml:space="preserve"> – </w:t>
            </w:r>
            <w:r w:rsidR="00E229A8">
              <w:rPr>
                <w:color w:val="000000" w:themeColor="text1"/>
              </w:rPr>
              <w:t xml:space="preserve">45 </w:t>
            </w:r>
            <w:r w:rsidR="005E4BC1" w:rsidRPr="005B7772">
              <w:rPr>
                <w:color w:val="000000" w:themeColor="text1"/>
              </w:rPr>
              <w:t>%</w:t>
            </w:r>
          </w:p>
          <w:p w14:paraId="08CB266E" w14:textId="77777777" w:rsidR="005B7772" w:rsidRPr="005B7772" w:rsidRDefault="005B7772" w:rsidP="00FF4EC9">
            <w:pPr>
              <w:ind w:left="113"/>
              <w:cnfStyle w:val="000000100000" w:firstRow="0" w:lastRow="0" w:firstColumn="0" w:lastColumn="0" w:oddVBand="0" w:evenVBand="0" w:oddHBand="1" w:evenHBand="0" w:firstRowFirstColumn="0" w:firstRowLastColumn="0" w:lastRowFirstColumn="0" w:lastRowLastColumn="0"/>
              <w:rPr>
                <w:color w:val="000000" w:themeColor="text1"/>
              </w:rPr>
            </w:pPr>
            <w:r w:rsidRPr="005B7772">
              <w:rPr>
                <w:color w:val="000000" w:themeColor="text1"/>
              </w:rPr>
              <w:t xml:space="preserve">Književnost i stvaralaštvo </w:t>
            </w:r>
            <w:r w:rsidR="005E4BC1" w:rsidRPr="005B7772">
              <w:rPr>
                <w:color w:val="000000" w:themeColor="text1"/>
              </w:rPr>
              <w:t xml:space="preserve"> –</w:t>
            </w:r>
            <w:r w:rsidR="00D7340A">
              <w:rPr>
                <w:color w:val="000000" w:themeColor="text1"/>
              </w:rPr>
              <w:t xml:space="preserve"> </w:t>
            </w:r>
            <w:r w:rsidR="00E229A8">
              <w:rPr>
                <w:color w:val="000000" w:themeColor="text1"/>
              </w:rPr>
              <w:t xml:space="preserve">45 </w:t>
            </w:r>
            <w:r w:rsidRPr="005B7772">
              <w:rPr>
                <w:color w:val="000000" w:themeColor="text1"/>
              </w:rPr>
              <w:t>%</w:t>
            </w:r>
          </w:p>
          <w:p w14:paraId="748E08D3" w14:textId="77777777" w:rsidR="00810B09" w:rsidRDefault="005B7772" w:rsidP="00FF4EC9">
            <w:pPr>
              <w:spacing w:after="60"/>
              <w:ind w:left="113"/>
              <w:cnfStyle w:val="000000100000" w:firstRow="0" w:lastRow="0" w:firstColumn="0" w:lastColumn="0" w:oddVBand="0" w:evenVBand="0" w:oddHBand="1" w:evenHBand="0" w:firstRowFirstColumn="0" w:firstRowLastColumn="0" w:lastRowFirstColumn="0" w:lastRowLastColumn="0"/>
            </w:pPr>
            <w:r w:rsidRPr="005B7772">
              <w:rPr>
                <w:color w:val="000000" w:themeColor="text1"/>
              </w:rPr>
              <w:t xml:space="preserve">Kultura i mediji </w:t>
            </w:r>
            <w:r w:rsidR="005E4BC1" w:rsidRPr="005B7772">
              <w:rPr>
                <w:color w:val="000000" w:themeColor="text1"/>
              </w:rPr>
              <w:t>– 10%</w:t>
            </w:r>
          </w:p>
        </w:tc>
      </w:tr>
      <w:tr w:rsidR="006738D3" w14:paraId="4063EF9E" w14:textId="77777777" w:rsidTr="00A64D0E">
        <w:trPr>
          <w:trHeight w:val="393"/>
        </w:trPr>
        <w:tc>
          <w:tcPr>
            <w:cnfStyle w:val="001000000000" w:firstRow="0" w:lastRow="0" w:firstColumn="1" w:lastColumn="0" w:oddVBand="0" w:evenVBand="0" w:oddHBand="0" w:evenHBand="0" w:firstRowFirstColumn="0" w:firstRowLastColumn="0" w:lastRowFirstColumn="0" w:lastRowLastColumn="0"/>
            <w:tcW w:w="5023" w:type="dxa"/>
          </w:tcPr>
          <w:p w14:paraId="6DCB1957" w14:textId="77777777" w:rsidR="006738D3" w:rsidRPr="006738D3" w:rsidRDefault="006738D3" w:rsidP="00810B09">
            <w:pPr>
              <w:rPr>
                <w:color w:val="000000" w:themeColor="text1"/>
              </w:rPr>
            </w:pPr>
          </w:p>
        </w:tc>
        <w:tc>
          <w:tcPr>
            <w:tcW w:w="5078" w:type="dxa"/>
          </w:tcPr>
          <w:p w14:paraId="23980D5A" w14:textId="77777777" w:rsidR="006738D3" w:rsidRPr="006738D3" w:rsidRDefault="006738D3" w:rsidP="00810B09">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5078" w:type="dxa"/>
          </w:tcPr>
          <w:p w14:paraId="1B44FB28" w14:textId="77777777" w:rsidR="006738D3" w:rsidRDefault="006738D3" w:rsidP="00810B09">
            <w:pPr>
              <w:cnfStyle w:val="000000000000" w:firstRow="0" w:lastRow="0" w:firstColumn="0" w:lastColumn="0" w:oddVBand="0" w:evenVBand="0" w:oddHBand="0" w:evenHBand="0" w:firstRowFirstColumn="0" w:firstRowLastColumn="0" w:lastRowFirstColumn="0" w:lastRowLastColumn="0"/>
            </w:pPr>
          </w:p>
        </w:tc>
      </w:tr>
    </w:tbl>
    <w:p w14:paraId="54EC622E" w14:textId="77777777" w:rsidR="00D22A8F" w:rsidRDefault="00D22A8F">
      <w:pPr>
        <w:rPr>
          <w:color w:val="987200" w:themeColor="accent5" w:themeShade="BF"/>
        </w:rPr>
      </w:pPr>
    </w:p>
    <w:tbl>
      <w:tblPr>
        <w:tblStyle w:val="ivopisnatablicapopisa6-isticanje5"/>
        <w:tblW w:w="15214" w:type="dxa"/>
        <w:tblInd w:w="-618" w:type="dxa"/>
        <w:tblBorders>
          <w:top w:val="single" w:sz="4" w:space="0" w:color="987200" w:themeColor="accent5" w:themeShade="BF"/>
          <w:left w:val="single" w:sz="4" w:space="0" w:color="987200" w:themeColor="accent5" w:themeShade="BF"/>
          <w:bottom w:val="single" w:sz="4" w:space="0" w:color="987200" w:themeColor="accent5" w:themeShade="BF"/>
          <w:right w:val="single" w:sz="4" w:space="0" w:color="987200" w:themeColor="accent5" w:themeShade="BF"/>
          <w:insideH w:val="dashed" w:sz="4" w:space="0" w:color="987200" w:themeColor="accent5" w:themeShade="BF"/>
          <w:insideV w:val="dashed" w:sz="4" w:space="0" w:color="987200" w:themeColor="accent5" w:themeShade="BF"/>
        </w:tblBorders>
        <w:tblLayout w:type="fixed"/>
        <w:tblLook w:val="04A0" w:firstRow="1" w:lastRow="0" w:firstColumn="1" w:lastColumn="0" w:noHBand="0" w:noVBand="1"/>
      </w:tblPr>
      <w:tblGrid>
        <w:gridCol w:w="2881"/>
        <w:gridCol w:w="993"/>
        <w:gridCol w:w="1842"/>
        <w:gridCol w:w="6946"/>
        <w:gridCol w:w="2552"/>
      </w:tblGrid>
      <w:tr w:rsidR="00C934C1" w:rsidRPr="00CE4C69" w14:paraId="7481F892" w14:textId="77777777" w:rsidTr="00086A44">
        <w:trPr>
          <w:cnfStyle w:val="100000000000" w:firstRow="1" w:lastRow="0" w:firstColumn="0" w:lastColumn="0" w:oddVBand="0" w:evenVBand="0" w:oddHBand="0" w:evenHBand="0" w:firstRowFirstColumn="0" w:firstRowLastColumn="0" w:lastRowFirstColumn="0" w:lastRowLastColumn="0"/>
          <w:trHeight w:val="479"/>
        </w:trPr>
        <w:tc>
          <w:tcPr>
            <w:cnfStyle w:val="001000000000" w:firstRow="0" w:lastRow="0" w:firstColumn="1" w:lastColumn="0" w:oddVBand="0" w:evenVBand="0" w:oddHBand="0" w:evenHBand="0" w:firstRowFirstColumn="0" w:firstRowLastColumn="0" w:lastRowFirstColumn="0" w:lastRowLastColumn="0"/>
            <w:tcW w:w="2881" w:type="dxa"/>
            <w:tcBorders>
              <w:top w:val="dashed" w:sz="4" w:space="0" w:color="987200" w:themeColor="accent5" w:themeShade="BF"/>
              <w:right w:val="single" w:sz="4" w:space="0" w:color="FFFFFF" w:themeColor="background1"/>
            </w:tcBorders>
            <w:shd w:val="clear" w:color="auto" w:fill="987200" w:themeFill="accent5" w:themeFillShade="BF"/>
            <w:vAlign w:val="center"/>
          </w:tcPr>
          <w:p w14:paraId="0B7F5A21" w14:textId="77777777" w:rsidR="00C934C1" w:rsidRPr="00CE4C69" w:rsidRDefault="00C934C1" w:rsidP="00014D64">
            <w:pPr>
              <w:spacing w:before="120" w:after="120"/>
              <w:ind w:left="170"/>
              <w:jc w:val="center"/>
              <w:rPr>
                <w:color w:val="FFFFFF" w:themeColor="background1"/>
              </w:rPr>
            </w:pPr>
            <w:r w:rsidRPr="00CE4C69">
              <w:rPr>
                <w:color w:val="FFFFFF" w:themeColor="background1"/>
              </w:rPr>
              <w:t>AKTIVNOSTI</w:t>
            </w:r>
          </w:p>
        </w:tc>
        <w:tc>
          <w:tcPr>
            <w:tcW w:w="993" w:type="dxa"/>
            <w:tcBorders>
              <w:top w:val="dashed" w:sz="4" w:space="0" w:color="987200" w:themeColor="accent5" w:themeShade="BF"/>
              <w:left w:val="single" w:sz="4" w:space="0" w:color="FFFFFF" w:themeColor="background1"/>
              <w:right w:val="single" w:sz="4" w:space="0" w:color="FFFFFF" w:themeColor="background1"/>
            </w:tcBorders>
            <w:shd w:val="clear" w:color="auto" w:fill="987200" w:themeFill="accent5" w:themeFillShade="BF"/>
          </w:tcPr>
          <w:p w14:paraId="2FB1482E" w14:textId="77777777" w:rsidR="00C934C1" w:rsidRPr="00CE4C69" w:rsidRDefault="00C934C1" w:rsidP="00014D64">
            <w:pPr>
              <w:spacing w:before="120" w:after="120"/>
              <w:ind w:left="113"/>
              <w:jc w:val="center"/>
              <w:cnfStyle w:val="100000000000" w:firstRow="1" w:lastRow="0" w:firstColumn="0" w:lastColumn="0" w:oddVBand="0" w:evenVBand="0" w:oddHBand="0" w:evenHBand="0" w:firstRowFirstColumn="0" w:firstRowLastColumn="0" w:lastRowFirstColumn="0" w:lastRowLastColumn="0"/>
              <w:rPr>
                <w:bCs w:val="0"/>
                <w:color w:val="FFFFFF" w:themeColor="background1"/>
              </w:rPr>
            </w:pPr>
            <w:r w:rsidRPr="00CE4C69">
              <w:rPr>
                <w:bCs w:val="0"/>
                <w:color w:val="FFFFFF" w:themeColor="background1"/>
              </w:rPr>
              <w:t>BROJ SATI</w:t>
            </w:r>
          </w:p>
        </w:tc>
        <w:tc>
          <w:tcPr>
            <w:tcW w:w="1842" w:type="dxa"/>
            <w:tcBorders>
              <w:top w:val="dashed" w:sz="4" w:space="0" w:color="987200" w:themeColor="accent5" w:themeShade="BF"/>
              <w:left w:val="single" w:sz="4" w:space="0" w:color="FFFFFF" w:themeColor="background1"/>
              <w:right w:val="single" w:sz="4" w:space="0" w:color="FFFFFF" w:themeColor="background1"/>
            </w:tcBorders>
            <w:shd w:val="clear" w:color="auto" w:fill="987200" w:themeFill="accent5" w:themeFillShade="BF"/>
          </w:tcPr>
          <w:p w14:paraId="3F2ADC49" w14:textId="77777777" w:rsidR="00C934C1" w:rsidRPr="00CE4C69" w:rsidRDefault="00C934C1" w:rsidP="00014D64">
            <w:pPr>
              <w:spacing w:before="120" w:after="120"/>
              <w:ind w:left="113"/>
              <w:jc w:val="center"/>
              <w:cnfStyle w:val="100000000000" w:firstRow="1" w:lastRow="0" w:firstColumn="0" w:lastColumn="0" w:oddVBand="0" w:evenVBand="0" w:oddHBand="0" w:evenHBand="0" w:firstRowFirstColumn="0" w:firstRowLastColumn="0" w:lastRowFirstColumn="0" w:lastRowLastColumn="0"/>
              <w:rPr>
                <w:bCs w:val="0"/>
                <w:color w:val="FFFFFF" w:themeColor="background1"/>
              </w:rPr>
            </w:pPr>
            <w:r w:rsidRPr="00CE4C69">
              <w:rPr>
                <w:bCs w:val="0"/>
                <w:color w:val="FFFFFF" w:themeColor="background1"/>
                <w:sz w:val="20"/>
              </w:rPr>
              <w:t>ODGOJNO-OBRAZOVNI ISHOD/I NA RAZINI PREDMETNOG KURIKULUMA</w:t>
            </w:r>
          </w:p>
        </w:tc>
        <w:tc>
          <w:tcPr>
            <w:tcW w:w="6946" w:type="dxa"/>
            <w:tcBorders>
              <w:top w:val="dashed" w:sz="4" w:space="0" w:color="987200" w:themeColor="accent5" w:themeShade="BF"/>
              <w:left w:val="single" w:sz="4" w:space="0" w:color="FFFFFF" w:themeColor="background1"/>
              <w:right w:val="single" w:sz="4" w:space="0" w:color="FFFFFF" w:themeColor="background1"/>
            </w:tcBorders>
            <w:shd w:val="clear" w:color="auto" w:fill="987200" w:themeFill="accent5" w:themeFillShade="BF"/>
            <w:vAlign w:val="center"/>
          </w:tcPr>
          <w:p w14:paraId="6A51B29C" w14:textId="77777777" w:rsidR="00C934C1" w:rsidRPr="00CE4C69" w:rsidRDefault="00C934C1" w:rsidP="00014D64">
            <w:pPr>
              <w:spacing w:before="120" w:after="120"/>
              <w:ind w:left="113"/>
              <w:jc w:val="center"/>
              <w:cnfStyle w:val="100000000000" w:firstRow="1" w:lastRow="0" w:firstColumn="0" w:lastColumn="0" w:oddVBand="0" w:evenVBand="0" w:oddHBand="0" w:evenHBand="0" w:firstRowFirstColumn="0" w:firstRowLastColumn="0" w:lastRowFirstColumn="0" w:lastRowLastColumn="0"/>
              <w:rPr>
                <w:bCs w:val="0"/>
                <w:color w:val="FFFFFF" w:themeColor="background1"/>
              </w:rPr>
            </w:pPr>
            <w:r w:rsidRPr="00CE4C69">
              <w:rPr>
                <w:bCs w:val="0"/>
                <w:color w:val="FFFFFF" w:themeColor="background1"/>
              </w:rPr>
              <w:t>ODGOJNO-OBRAZOVNI ISHODI NA RAZINI AKTIVNOSTI</w:t>
            </w:r>
          </w:p>
        </w:tc>
        <w:tc>
          <w:tcPr>
            <w:tcW w:w="2552" w:type="dxa"/>
            <w:tcBorders>
              <w:top w:val="dashed" w:sz="4" w:space="0" w:color="987200" w:themeColor="accent5" w:themeShade="BF"/>
              <w:left w:val="single" w:sz="4" w:space="0" w:color="FFFFFF" w:themeColor="background1"/>
            </w:tcBorders>
            <w:shd w:val="clear" w:color="auto" w:fill="987200" w:themeFill="accent5" w:themeFillShade="BF"/>
            <w:vAlign w:val="center"/>
          </w:tcPr>
          <w:p w14:paraId="5B3DFF8F" w14:textId="77777777" w:rsidR="00C934C1" w:rsidRPr="00CE4C69" w:rsidRDefault="00C934C1" w:rsidP="009D1287">
            <w:pPr>
              <w:spacing w:before="120" w:after="120"/>
              <w:ind w:left="113" w:right="113"/>
              <w:cnfStyle w:val="100000000000" w:firstRow="1" w:lastRow="0" w:firstColumn="0" w:lastColumn="0" w:oddVBand="0" w:evenVBand="0" w:oddHBand="0" w:evenHBand="0" w:firstRowFirstColumn="0" w:firstRowLastColumn="0" w:lastRowFirstColumn="0" w:lastRowLastColumn="0"/>
              <w:rPr>
                <w:color w:val="FFFFFF" w:themeColor="background1"/>
              </w:rPr>
            </w:pPr>
            <w:r w:rsidRPr="00CE4C69">
              <w:rPr>
                <w:rFonts w:asciiTheme="majorHAnsi" w:hAnsiTheme="majorHAnsi" w:cstheme="majorHAnsi"/>
                <w:color w:val="FFFFFF" w:themeColor="background1"/>
                <w:sz w:val="20"/>
              </w:rPr>
              <w:t>ODGOJNO-OBRAZOVNA OČEKIVANJA MEĐUPREDMETNIH TEMA</w:t>
            </w:r>
          </w:p>
        </w:tc>
      </w:tr>
      <w:tr w:rsidR="00C934C1" w:rsidRPr="00CE4C69" w14:paraId="3163FF88" w14:textId="77777777" w:rsidTr="00086A44">
        <w:trPr>
          <w:cnfStyle w:val="000000100000" w:firstRow="0" w:lastRow="0" w:firstColumn="0" w:lastColumn="0" w:oddVBand="0" w:evenVBand="0" w:oddHBand="1" w:evenHBand="0" w:firstRowFirstColumn="0" w:firstRowLastColumn="0" w:lastRowFirstColumn="0" w:lastRowLastColumn="0"/>
          <w:trHeight w:val="497"/>
        </w:trPr>
        <w:tc>
          <w:tcPr>
            <w:cnfStyle w:val="001000000000" w:firstRow="0" w:lastRow="0" w:firstColumn="1" w:lastColumn="0" w:oddVBand="0" w:evenVBand="0" w:oddHBand="0" w:evenHBand="0" w:firstRowFirstColumn="0" w:firstRowLastColumn="0" w:lastRowFirstColumn="0" w:lastRowLastColumn="0"/>
            <w:tcW w:w="2881" w:type="dxa"/>
            <w:tcBorders>
              <w:bottom w:val="single" w:sz="4" w:space="0" w:color="987200" w:themeColor="accent5" w:themeShade="BF"/>
            </w:tcBorders>
          </w:tcPr>
          <w:p w14:paraId="392A0142" w14:textId="77777777" w:rsidR="00C934C1" w:rsidRDefault="00C934C1" w:rsidP="00C934C1">
            <w:pPr>
              <w:spacing w:before="120" w:after="120"/>
              <w:ind w:left="113" w:right="113"/>
            </w:pPr>
            <w:r>
              <w:t xml:space="preserve">Govorna ili pisana vježba </w:t>
            </w:r>
          </w:p>
        </w:tc>
        <w:tc>
          <w:tcPr>
            <w:tcW w:w="993" w:type="dxa"/>
            <w:tcBorders>
              <w:bottom w:val="single" w:sz="4" w:space="0" w:color="987200" w:themeColor="accent5" w:themeShade="BF"/>
            </w:tcBorders>
          </w:tcPr>
          <w:p w14:paraId="1B7F2383" w14:textId="77777777" w:rsidR="00C934C1" w:rsidRPr="00086A44" w:rsidRDefault="00C934C1" w:rsidP="00C934C1">
            <w:pPr>
              <w:pStyle w:val="Bezproreda"/>
              <w:spacing w:before="120" w:after="120"/>
              <w:ind w:right="113"/>
              <w:cnfStyle w:val="000000100000" w:firstRow="0" w:lastRow="0" w:firstColumn="0" w:lastColumn="0" w:oddVBand="0" w:evenVBand="0" w:oddHBand="1" w:evenHBand="0" w:firstRowFirstColumn="0" w:firstRowLastColumn="0" w:lastRowFirstColumn="0" w:lastRowLastColumn="0"/>
              <w:rPr>
                <w:noProof/>
                <w:sz w:val="20"/>
                <w:lang w:val="hr-HR"/>
              </w:rPr>
            </w:pPr>
            <w:r w:rsidRPr="00086A44">
              <w:rPr>
                <w:noProof/>
                <w:sz w:val="20"/>
                <w:lang w:val="hr-HR"/>
              </w:rPr>
              <w:t>2</w:t>
            </w:r>
          </w:p>
        </w:tc>
        <w:tc>
          <w:tcPr>
            <w:tcW w:w="1842" w:type="dxa"/>
            <w:tcBorders>
              <w:bottom w:val="single" w:sz="4" w:space="0" w:color="987200" w:themeColor="accent5" w:themeShade="BF"/>
            </w:tcBorders>
          </w:tcPr>
          <w:p w14:paraId="77820698" w14:textId="77777777" w:rsidR="00C934C1" w:rsidRPr="00CE4C69" w:rsidRDefault="00086A44" w:rsidP="00C934C1">
            <w:pPr>
              <w:pStyle w:val="Bezproreda"/>
              <w:spacing w:before="120"/>
              <w:ind w:left="113"/>
              <w:cnfStyle w:val="000000100000" w:firstRow="0" w:lastRow="0" w:firstColumn="0" w:lastColumn="0" w:oddVBand="0" w:evenVBand="0" w:oddHBand="1" w:evenHBand="0" w:firstRowFirstColumn="0" w:firstRowLastColumn="0" w:lastRowFirstColumn="0" w:lastRowLastColumn="0"/>
              <w:rPr>
                <w:noProof/>
                <w:lang w:val="hr-HR"/>
              </w:rPr>
            </w:pPr>
            <w:r>
              <w:rPr>
                <w:b/>
                <w:color w:val="933E00" w:themeColor="accent4" w:themeShade="80"/>
              </w:rPr>
              <w:t>OŠ HJ A.6</w:t>
            </w:r>
            <w:r w:rsidRPr="00DF7BA3">
              <w:rPr>
                <w:b/>
                <w:color w:val="933E00" w:themeColor="accent4" w:themeShade="80"/>
              </w:rPr>
              <w:t>.1.</w:t>
            </w:r>
          </w:p>
        </w:tc>
        <w:tc>
          <w:tcPr>
            <w:tcW w:w="6946" w:type="dxa"/>
            <w:tcBorders>
              <w:bottom w:val="single" w:sz="4" w:space="0" w:color="987200" w:themeColor="accent5" w:themeShade="BF"/>
            </w:tcBorders>
          </w:tcPr>
          <w:p w14:paraId="5243E34A" w14:textId="77777777" w:rsidR="00C934C1" w:rsidRPr="00CE4C69" w:rsidRDefault="00C934C1" w:rsidP="00086A44">
            <w:pPr>
              <w:pStyle w:val="Bezproreda"/>
              <w:shd w:val="clear" w:color="auto" w:fill="FFEFC1" w:themeFill="accent5" w:themeFillTint="33"/>
              <w:spacing w:before="120" w:after="120"/>
              <w:ind w:left="113" w:right="113"/>
              <w:cnfStyle w:val="000000100000" w:firstRow="0" w:lastRow="0" w:firstColumn="0" w:lastColumn="0" w:oddVBand="0" w:evenVBand="0" w:oddHBand="1" w:evenHBand="0" w:firstRowFirstColumn="0" w:firstRowLastColumn="0" w:lastRowFirstColumn="0" w:lastRowLastColumn="0"/>
              <w:rPr>
                <w:b/>
                <w:noProof/>
                <w:sz w:val="20"/>
                <w:lang w:val="hr-HR"/>
              </w:rPr>
            </w:pPr>
            <w:r>
              <w:rPr>
                <w:b/>
                <w:noProof/>
                <w:sz w:val="20"/>
                <w:lang w:val="hr-HR"/>
              </w:rPr>
              <w:t>S</w:t>
            </w:r>
            <w:r w:rsidRPr="00CE4C69">
              <w:rPr>
                <w:b/>
                <w:noProof/>
                <w:sz w:val="20"/>
                <w:lang w:val="hr-HR"/>
              </w:rPr>
              <w:t>tvarati prijateljsko i stvaralačko ozračje u razrednom odjelu, razvijati svijest o zajedničkom životu i radu, uspostavljati afirmativan odnos između učenika i učiteljice.</w:t>
            </w:r>
          </w:p>
          <w:p w14:paraId="11736148" w14:textId="77777777" w:rsidR="00C934C1" w:rsidRPr="00CE4C69" w:rsidRDefault="004C552C" w:rsidP="00C934C1">
            <w:pPr>
              <w:pStyle w:val="Bezproreda"/>
              <w:spacing w:before="120" w:after="120"/>
              <w:ind w:left="113" w:right="113"/>
              <w:cnfStyle w:val="000000100000" w:firstRow="0" w:lastRow="0" w:firstColumn="0" w:lastColumn="0" w:oddVBand="0" w:evenVBand="0" w:oddHBand="1" w:evenHBand="0" w:firstRowFirstColumn="0" w:firstRowLastColumn="0" w:lastRowFirstColumn="0" w:lastRowLastColumn="0"/>
              <w:rPr>
                <w:color w:val="000000" w:themeColor="text1"/>
                <w:lang w:val="hr-HR"/>
              </w:rPr>
            </w:pPr>
            <w:r w:rsidRPr="004C552C">
              <w:rPr>
                <w:rFonts w:eastAsia="Times New Roman"/>
                <w:noProof/>
                <w:color w:val="000000" w:themeColor="text1"/>
                <w:sz w:val="18"/>
                <w:szCs w:val="24"/>
                <w:lang w:val="hr-HR" w:eastAsia="hr-HR"/>
              </w:rPr>
              <w:t xml:space="preserve">Pisati pisani sastavak trodjelne strukture u skladu sa zadanom </w:t>
            </w:r>
            <w:r w:rsidR="00B70F5C">
              <w:rPr>
                <w:rFonts w:eastAsia="Times New Roman"/>
                <w:noProof/>
                <w:color w:val="000000" w:themeColor="text1"/>
                <w:sz w:val="18"/>
                <w:szCs w:val="24"/>
                <w:lang w:val="hr-HR" w:eastAsia="hr-HR"/>
              </w:rPr>
              <w:t xml:space="preserve">prigodnom </w:t>
            </w:r>
            <w:r w:rsidRPr="004C552C">
              <w:rPr>
                <w:rFonts w:eastAsia="Times New Roman"/>
                <w:noProof/>
                <w:color w:val="000000" w:themeColor="text1"/>
                <w:sz w:val="18"/>
                <w:szCs w:val="24"/>
                <w:lang w:val="hr-HR" w:eastAsia="hr-HR"/>
              </w:rPr>
              <w:t>temom</w:t>
            </w:r>
            <w:r w:rsidR="00B70F5C">
              <w:rPr>
                <w:rFonts w:eastAsia="Times New Roman"/>
                <w:noProof/>
                <w:color w:val="000000" w:themeColor="text1"/>
                <w:sz w:val="18"/>
                <w:szCs w:val="24"/>
                <w:lang w:val="hr-HR" w:eastAsia="hr-HR"/>
              </w:rPr>
              <w:t xml:space="preserve"> (početak školske go</w:t>
            </w:r>
            <w:r w:rsidR="00417EFA">
              <w:rPr>
                <w:rFonts w:eastAsia="Times New Roman"/>
                <w:noProof/>
                <w:color w:val="000000" w:themeColor="text1"/>
                <w:sz w:val="18"/>
                <w:szCs w:val="24"/>
                <w:lang w:val="hr-HR" w:eastAsia="hr-HR"/>
              </w:rPr>
              <w:t>d</w:t>
            </w:r>
            <w:r w:rsidR="00B70F5C">
              <w:rPr>
                <w:rFonts w:eastAsia="Times New Roman"/>
                <w:noProof/>
                <w:color w:val="000000" w:themeColor="text1"/>
                <w:sz w:val="18"/>
                <w:szCs w:val="24"/>
                <w:lang w:val="hr-HR" w:eastAsia="hr-HR"/>
              </w:rPr>
              <w:t>ine – očekivanja)</w:t>
            </w:r>
            <w:r w:rsidRPr="004C552C">
              <w:rPr>
                <w:rFonts w:eastAsia="Times New Roman"/>
                <w:noProof/>
                <w:color w:val="000000" w:themeColor="text1"/>
                <w:sz w:val="18"/>
                <w:szCs w:val="24"/>
                <w:lang w:val="hr-HR" w:eastAsia="hr-HR"/>
              </w:rPr>
              <w:t>.</w:t>
            </w:r>
            <w:r w:rsidR="00B70F5C">
              <w:rPr>
                <w:rFonts w:eastAsia="Times New Roman"/>
                <w:noProof/>
                <w:color w:val="000000" w:themeColor="text1"/>
                <w:sz w:val="18"/>
                <w:szCs w:val="24"/>
                <w:lang w:val="hr-HR" w:eastAsia="hr-HR"/>
              </w:rPr>
              <w:t xml:space="preserve"> </w:t>
            </w:r>
            <w:r w:rsidRPr="004C552C">
              <w:rPr>
                <w:rFonts w:eastAsia="Times New Roman"/>
                <w:noProof/>
                <w:color w:val="000000" w:themeColor="text1"/>
                <w:sz w:val="18"/>
                <w:szCs w:val="24"/>
                <w:lang w:val="hr-HR" w:eastAsia="hr-HR"/>
              </w:rPr>
              <w:t>/</w:t>
            </w:r>
            <w:r w:rsidR="00B70F5C">
              <w:rPr>
                <w:rFonts w:eastAsia="Times New Roman"/>
                <w:noProof/>
                <w:color w:val="000000" w:themeColor="text1"/>
                <w:sz w:val="18"/>
                <w:szCs w:val="24"/>
                <w:lang w:val="hr-HR" w:eastAsia="hr-HR"/>
              </w:rPr>
              <w:t xml:space="preserve"> </w:t>
            </w:r>
            <w:r w:rsidRPr="004C552C">
              <w:rPr>
                <w:rFonts w:eastAsia="Times New Roman"/>
                <w:noProof/>
                <w:color w:val="000000" w:themeColor="text1"/>
                <w:sz w:val="18"/>
                <w:szCs w:val="24"/>
                <w:lang w:val="hr-HR" w:eastAsia="hr-HR"/>
              </w:rPr>
              <w:t>Prepričavati događaje kronološkim slijedom.</w:t>
            </w:r>
            <w:r w:rsidR="00B70F5C">
              <w:rPr>
                <w:rFonts w:eastAsia="Times New Roman"/>
                <w:noProof/>
                <w:color w:val="000000" w:themeColor="text1"/>
                <w:sz w:val="18"/>
                <w:szCs w:val="24"/>
                <w:lang w:val="hr-HR" w:eastAsia="hr-HR"/>
              </w:rPr>
              <w:t xml:space="preserve"> </w:t>
            </w:r>
            <w:r w:rsidRPr="004C552C">
              <w:rPr>
                <w:rFonts w:eastAsia="Times New Roman"/>
                <w:noProof/>
                <w:color w:val="000000" w:themeColor="text1"/>
                <w:sz w:val="18"/>
                <w:szCs w:val="24"/>
                <w:lang w:val="hr-HR" w:eastAsia="hr-HR"/>
              </w:rPr>
              <w:t>/</w:t>
            </w:r>
            <w:r w:rsidR="00B70F5C">
              <w:rPr>
                <w:rFonts w:eastAsia="Times New Roman"/>
                <w:noProof/>
                <w:color w:val="000000" w:themeColor="text1"/>
                <w:sz w:val="18"/>
                <w:szCs w:val="24"/>
                <w:lang w:val="hr-HR" w:eastAsia="hr-HR"/>
              </w:rPr>
              <w:t xml:space="preserve"> </w:t>
            </w:r>
            <w:r w:rsidRPr="004C552C">
              <w:rPr>
                <w:rFonts w:eastAsia="Times New Roman"/>
                <w:noProof/>
                <w:color w:val="000000" w:themeColor="text1"/>
                <w:sz w:val="18"/>
                <w:szCs w:val="24"/>
                <w:lang w:val="hr-HR" w:eastAsia="hr-HR"/>
              </w:rPr>
              <w:t>Opisivati osobu ili predmet.</w:t>
            </w:r>
          </w:p>
        </w:tc>
        <w:tc>
          <w:tcPr>
            <w:tcW w:w="2552" w:type="dxa"/>
            <w:tcBorders>
              <w:bottom w:val="single" w:sz="4" w:space="0" w:color="987200" w:themeColor="accent5" w:themeShade="BF"/>
            </w:tcBorders>
          </w:tcPr>
          <w:p w14:paraId="1267C101" w14:textId="77777777" w:rsidR="00C934C1" w:rsidRPr="00B71647" w:rsidRDefault="00886664" w:rsidP="00C934C1">
            <w:pPr>
              <w:pStyle w:val="Bezproreda"/>
              <w:spacing w:before="120"/>
              <w:ind w:left="113"/>
              <w:cnfStyle w:val="000000100000" w:firstRow="0" w:lastRow="0" w:firstColumn="0" w:lastColumn="0" w:oddVBand="0" w:evenVBand="0" w:oddHBand="1" w:evenHBand="0" w:firstRowFirstColumn="0" w:firstRowLastColumn="0" w:lastRowFirstColumn="0" w:lastRowLastColumn="0"/>
              <w:rPr>
                <w:sz w:val="18"/>
                <w:lang w:val="hr-HR"/>
              </w:rPr>
            </w:pPr>
            <w:r>
              <w:rPr>
                <w:sz w:val="18"/>
                <w:lang w:val="hr-HR"/>
              </w:rPr>
              <w:t>-</w:t>
            </w:r>
          </w:p>
        </w:tc>
      </w:tr>
      <w:tr w:rsidR="00C934C1" w:rsidRPr="00CE4C69" w14:paraId="0834022D" w14:textId="77777777" w:rsidTr="00086A44">
        <w:trPr>
          <w:trHeight w:val="491"/>
        </w:trPr>
        <w:tc>
          <w:tcPr>
            <w:cnfStyle w:val="001000000000" w:firstRow="0" w:lastRow="0" w:firstColumn="1" w:lastColumn="0" w:oddVBand="0" w:evenVBand="0" w:oddHBand="0" w:evenHBand="0" w:firstRowFirstColumn="0" w:firstRowLastColumn="0" w:lastRowFirstColumn="0" w:lastRowLastColumn="0"/>
            <w:tcW w:w="2881" w:type="dxa"/>
            <w:tcBorders>
              <w:top w:val="single" w:sz="4" w:space="0" w:color="987200" w:themeColor="accent5" w:themeShade="BF"/>
            </w:tcBorders>
          </w:tcPr>
          <w:p w14:paraId="644ED8C6" w14:textId="77777777" w:rsidR="00C934C1" w:rsidRDefault="00C934C1" w:rsidP="00C934C1">
            <w:pPr>
              <w:spacing w:before="120" w:after="120"/>
              <w:ind w:left="113" w:right="113"/>
            </w:pPr>
            <w:r>
              <w:t>Poticanje čitanja i djela za cjelovito čitanje</w:t>
            </w:r>
          </w:p>
        </w:tc>
        <w:tc>
          <w:tcPr>
            <w:tcW w:w="993" w:type="dxa"/>
            <w:tcBorders>
              <w:top w:val="single" w:sz="4" w:space="0" w:color="987200" w:themeColor="accent5" w:themeShade="BF"/>
            </w:tcBorders>
          </w:tcPr>
          <w:p w14:paraId="3FDF1200" w14:textId="77777777" w:rsidR="00C934C1" w:rsidRPr="00086A44" w:rsidRDefault="00C934C1" w:rsidP="00C934C1">
            <w:pPr>
              <w:pStyle w:val="Bezproreda"/>
              <w:spacing w:before="120"/>
              <w:cnfStyle w:val="000000000000" w:firstRow="0" w:lastRow="0" w:firstColumn="0" w:lastColumn="0" w:oddVBand="0" w:evenVBand="0" w:oddHBand="0" w:evenHBand="0" w:firstRowFirstColumn="0" w:firstRowLastColumn="0" w:lastRowFirstColumn="0" w:lastRowLastColumn="0"/>
              <w:rPr>
                <w:sz w:val="20"/>
                <w:lang w:val="hr-HR"/>
              </w:rPr>
            </w:pPr>
            <w:r w:rsidRPr="00086A44">
              <w:rPr>
                <w:sz w:val="20"/>
                <w:lang w:val="hr-HR"/>
              </w:rPr>
              <w:t>2</w:t>
            </w:r>
          </w:p>
        </w:tc>
        <w:tc>
          <w:tcPr>
            <w:tcW w:w="1842" w:type="dxa"/>
            <w:tcBorders>
              <w:top w:val="single" w:sz="4" w:space="0" w:color="987200" w:themeColor="accent5" w:themeShade="BF"/>
            </w:tcBorders>
          </w:tcPr>
          <w:p w14:paraId="6BC25D51" w14:textId="77777777" w:rsidR="004C552C" w:rsidRDefault="004C552C" w:rsidP="004C552C">
            <w:pPr>
              <w:spacing w:before="120" w:after="120"/>
              <w:ind w:left="113" w:right="113"/>
              <w:cnfStyle w:val="000000000000" w:firstRow="0" w:lastRow="0" w:firstColumn="0" w:lastColumn="0" w:oddVBand="0" w:evenVBand="0" w:oddHBand="0" w:evenHBand="0" w:firstRowFirstColumn="0" w:firstRowLastColumn="0" w:lastRowFirstColumn="0" w:lastRowLastColumn="0"/>
              <w:rPr>
                <w:b/>
                <w:color w:val="933E00" w:themeColor="accent4" w:themeShade="80"/>
              </w:rPr>
            </w:pPr>
            <w:r>
              <w:rPr>
                <w:b/>
                <w:color w:val="933E00" w:themeColor="accent4" w:themeShade="80"/>
              </w:rPr>
              <w:t>OŠ HJ B.6.3</w:t>
            </w:r>
            <w:r w:rsidRPr="00DF7BA3">
              <w:rPr>
                <w:b/>
                <w:color w:val="933E00" w:themeColor="accent4" w:themeShade="80"/>
              </w:rPr>
              <w:t>.</w:t>
            </w:r>
          </w:p>
          <w:p w14:paraId="1A82EC08" w14:textId="77777777" w:rsidR="00C934C1" w:rsidRPr="004C552C" w:rsidRDefault="004C552C" w:rsidP="004C552C">
            <w:pPr>
              <w:pStyle w:val="Bezproreda"/>
              <w:spacing w:before="120"/>
              <w:ind w:left="113"/>
              <w:cnfStyle w:val="000000000000" w:firstRow="0" w:lastRow="0" w:firstColumn="0" w:lastColumn="0" w:oddVBand="0" w:evenVBand="0" w:oddHBand="0" w:evenHBand="0" w:firstRowFirstColumn="0" w:firstRowLastColumn="0" w:lastRowFirstColumn="0" w:lastRowLastColumn="0"/>
              <w:rPr>
                <w:color w:val="000000" w:themeColor="text1"/>
                <w:sz w:val="20"/>
              </w:rPr>
            </w:pPr>
            <w:r w:rsidRPr="004C552C">
              <w:rPr>
                <w:color w:val="000000" w:themeColor="text1"/>
                <w:sz w:val="20"/>
              </w:rPr>
              <w:t>OŠ HJ A.6</w:t>
            </w:r>
            <w:r>
              <w:rPr>
                <w:color w:val="000000" w:themeColor="text1"/>
                <w:sz w:val="20"/>
              </w:rPr>
              <w:t xml:space="preserve">.1.                  </w:t>
            </w:r>
            <w:r w:rsidRPr="004C552C">
              <w:rPr>
                <w:color w:val="000000" w:themeColor="text1"/>
                <w:sz w:val="20"/>
              </w:rPr>
              <w:t xml:space="preserve">OŠ HJ </w:t>
            </w:r>
            <w:r>
              <w:rPr>
                <w:color w:val="000000" w:themeColor="text1"/>
                <w:sz w:val="20"/>
              </w:rPr>
              <w:t xml:space="preserve">A.6.2.                    </w:t>
            </w:r>
            <w:r w:rsidRPr="004C552C">
              <w:rPr>
                <w:color w:val="000000" w:themeColor="text1"/>
                <w:sz w:val="20"/>
              </w:rPr>
              <w:t>OŠ HJ A.6.3.</w:t>
            </w:r>
          </w:p>
          <w:p w14:paraId="2BA5AF45" w14:textId="77777777" w:rsidR="00C934C1" w:rsidRPr="00CE4C69" w:rsidRDefault="00C934C1" w:rsidP="00C934C1">
            <w:pPr>
              <w:pStyle w:val="Bezproreda"/>
              <w:ind w:left="113"/>
              <w:jc w:val="center"/>
              <w:cnfStyle w:val="000000000000" w:firstRow="0" w:lastRow="0" w:firstColumn="0" w:lastColumn="0" w:oddVBand="0" w:evenVBand="0" w:oddHBand="0" w:evenHBand="0" w:firstRowFirstColumn="0" w:firstRowLastColumn="0" w:lastRowFirstColumn="0" w:lastRowLastColumn="0"/>
              <w:rPr>
                <w:lang w:val="hr-HR"/>
              </w:rPr>
            </w:pPr>
          </w:p>
        </w:tc>
        <w:tc>
          <w:tcPr>
            <w:tcW w:w="6946" w:type="dxa"/>
            <w:tcBorders>
              <w:top w:val="single" w:sz="4" w:space="0" w:color="987200" w:themeColor="accent5" w:themeShade="BF"/>
            </w:tcBorders>
          </w:tcPr>
          <w:p w14:paraId="0E41C508" w14:textId="77777777" w:rsidR="00C934C1" w:rsidRPr="00CE4C69" w:rsidRDefault="00C934C1" w:rsidP="00C934C1">
            <w:pPr>
              <w:pStyle w:val="Bezproreda"/>
              <w:spacing w:before="120" w:after="120"/>
              <w:ind w:left="113" w:right="11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0"/>
                <w:szCs w:val="20"/>
                <w:lang w:val="hr-HR"/>
              </w:rPr>
            </w:pPr>
            <w:r w:rsidRPr="00CE4C69">
              <w:rPr>
                <w:rFonts w:asciiTheme="minorHAnsi" w:hAnsiTheme="minorHAnsi" w:cstheme="minorHAnsi"/>
                <w:b/>
                <w:sz w:val="20"/>
                <w:szCs w:val="20"/>
                <w:lang w:val="hr-HR"/>
              </w:rPr>
              <w:t xml:space="preserve">Odabrati djela za cjelovito čitanje. Razgovarati o dobrobitima čitanja. </w:t>
            </w:r>
          </w:p>
          <w:p w14:paraId="0C308B04" w14:textId="77777777" w:rsidR="00C934C1" w:rsidRPr="00CE4C69" w:rsidRDefault="00C21266" w:rsidP="00C21266">
            <w:pPr>
              <w:pStyle w:val="Bezproreda"/>
              <w:spacing w:before="120" w:after="120"/>
              <w:ind w:left="113" w:right="113"/>
              <w:cnfStyle w:val="000000000000" w:firstRow="0" w:lastRow="0" w:firstColumn="0" w:lastColumn="0" w:oddVBand="0" w:evenVBand="0" w:oddHBand="0" w:evenHBand="0" w:firstRowFirstColumn="0" w:firstRowLastColumn="0" w:lastRowFirstColumn="0" w:lastRowLastColumn="0"/>
              <w:rPr>
                <w:color w:val="000000" w:themeColor="text1"/>
                <w:lang w:val="hr-HR"/>
              </w:rPr>
            </w:pPr>
            <w:r>
              <w:rPr>
                <w:color w:val="000000" w:themeColor="text1"/>
                <w:sz w:val="18"/>
                <w:szCs w:val="20"/>
                <w:lang w:val="hr-HR"/>
              </w:rPr>
              <w:t>Posjećivati</w:t>
            </w:r>
            <w:r w:rsidR="00C934C1" w:rsidRPr="00CE4C69">
              <w:rPr>
                <w:color w:val="000000" w:themeColor="text1"/>
                <w:sz w:val="18"/>
                <w:szCs w:val="20"/>
                <w:lang w:val="hr-HR"/>
              </w:rPr>
              <w:t xml:space="preserve"> školsku knjižnicu</w:t>
            </w:r>
            <w:r>
              <w:rPr>
                <w:color w:val="000000" w:themeColor="text1"/>
                <w:sz w:val="18"/>
                <w:szCs w:val="20"/>
                <w:lang w:val="hr-HR"/>
              </w:rPr>
              <w:t>. U suradnji s učiteljem odabirati</w:t>
            </w:r>
            <w:r w:rsidR="00C934C1" w:rsidRPr="00CE4C69">
              <w:rPr>
                <w:color w:val="000000" w:themeColor="text1"/>
                <w:sz w:val="18"/>
                <w:szCs w:val="20"/>
                <w:lang w:val="hr-HR"/>
              </w:rPr>
              <w:t xml:space="preserve"> djela za cjelovito čitanje. Čita</w:t>
            </w:r>
            <w:r>
              <w:rPr>
                <w:color w:val="000000" w:themeColor="text1"/>
                <w:sz w:val="18"/>
                <w:szCs w:val="20"/>
                <w:lang w:val="hr-HR"/>
              </w:rPr>
              <w:t>ti</w:t>
            </w:r>
            <w:r w:rsidR="00C934C1" w:rsidRPr="00CE4C69">
              <w:rPr>
                <w:color w:val="000000" w:themeColor="text1"/>
                <w:sz w:val="18"/>
                <w:szCs w:val="20"/>
                <w:lang w:val="hr-HR"/>
              </w:rPr>
              <w:t xml:space="preserve"> ulomke iz djela za cjelovito čitanje koja bi se mogla naći na popisu. </w:t>
            </w:r>
            <w:r w:rsidR="00C934C1" w:rsidRPr="00CE4C69">
              <w:rPr>
                <w:noProof/>
                <w:color w:val="000000" w:themeColor="text1"/>
                <w:sz w:val="18"/>
                <w:szCs w:val="20"/>
                <w:lang w:val="hr-HR"/>
              </w:rPr>
              <w:t>Izvodi</w:t>
            </w:r>
            <w:r>
              <w:rPr>
                <w:noProof/>
                <w:color w:val="000000" w:themeColor="text1"/>
                <w:sz w:val="18"/>
                <w:szCs w:val="20"/>
                <w:lang w:val="hr-HR"/>
              </w:rPr>
              <w:t>ti</w:t>
            </w:r>
            <w:r w:rsidR="00C934C1" w:rsidRPr="00CE4C69">
              <w:rPr>
                <w:noProof/>
                <w:color w:val="000000" w:themeColor="text1"/>
                <w:sz w:val="18"/>
                <w:szCs w:val="20"/>
                <w:lang w:val="hr-HR"/>
              </w:rPr>
              <w:t xml:space="preserve"> zaklj</w:t>
            </w:r>
            <w:r>
              <w:rPr>
                <w:noProof/>
                <w:color w:val="000000" w:themeColor="text1"/>
                <w:sz w:val="18"/>
                <w:szCs w:val="20"/>
                <w:lang w:val="hr-HR"/>
              </w:rPr>
              <w:t xml:space="preserve">učke o važnosti čitanja. </w:t>
            </w:r>
            <w:r w:rsidR="00C934C1" w:rsidRPr="00C934C1">
              <w:rPr>
                <w:rFonts w:eastAsia="Times New Roman"/>
                <w:noProof/>
                <w:color w:val="000000" w:themeColor="text1"/>
                <w:sz w:val="18"/>
                <w:szCs w:val="24"/>
                <w:lang w:val="hr-HR" w:eastAsia="hr-HR"/>
              </w:rPr>
              <w:t>Objašnjava</w:t>
            </w:r>
            <w:r>
              <w:rPr>
                <w:rFonts w:eastAsia="Times New Roman"/>
                <w:noProof/>
                <w:color w:val="000000" w:themeColor="text1"/>
                <w:sz w:val="18"/>
                <w:szCs w:val="24"/>
                <w:lang w:val="hr-HR" w:eastAsia="hr-HR"/>
              </w:rPr>
              <w:t>ti</w:t>
            </w:r>
            <w:r w:rsidR="00C934C1" w:rsidRPr="00C934C1">
              <w:rPr>
                <w:rFonts w:eastAsia="Times New Roman"/>
                <w:noProof/>
                <w:color w:val="000000" w:themeColor="text1"/>
                <w:sz w:val="18"/>
                <w:szCs w:val="24"/>
                <w:lang w:val="hr-HR" w:eastAsia="hr-HR"/>
              </w:rPr>
              <w:t xml:space="preserve"> tematiku književnih djela koja</w:t>
            </w:r>
            <w:r>
              <w:rPr>
                <w:rFonts w:eastAsia="Times New Roman"/>
                <w:noProof/>
                <w:color w:val="000000" w:themeColor="text1"/>
                <w:sz w:val="18"/>
                <w:szCs w:val="24"/>
                <w:lang w:val="hr-HR" w:eastAsia="hr-HR"/>
              </w:rPr>
              <w:t xml:space="preserve"> se rado čitaju</w:t>
            </w:r>
            <w:r w:rsidR="00C934C1" w:rsidRPr="00C934C1">
              <w:rPr>
                <w:rFonts w:eastAsia="Times New Roman"/>
                <w:noProof/>
                <w:color w:val="000000" w:themeColor="text1"/>
                <w:sz w:val="18"/>
                <w:szCs w:val="24"/>
                <w:lang w:val="hr-HR" w:eastAsia="hr-HR"/>
              </w:rPr>
              <w:t xml:space="preserve">. </w:t>
            </w:r>
            <w:r w:rsidR="00C934C1" w:rsidRPr="00CE4C69">
              <w:rPr>
                <w:noProof/>
                <w:color w:val="000000" w:themeColor="text1"/>
                <w:sz w:val="18"/>
                <w:szCs w:val="20"/>
                <w:lang w:val="hr-HR"/>
              </w:rPr>
              <w:t>Navodi</w:t>
            </w:r>
            <w:r>
              <w:rPr>
                <w:noProof/>
                <w:color w:val="000000" w:themeColor="text1"/>
                <w:sz w:val="18"/>
                <w:szCs w:val="20"/>
                <w:lang w:val="hr-HR"/>
              </w:rPr>
              <w:t>ti</w:t>
            </w:r>
            <w:r w:rsidR="00C934C1" w:rsidRPr="00CE4C69">
              <w:rPr>
                <w:noProof/>
                <w:color w:val="000000" w:themeColor="text1"/>
                <w:sz w:val="18"/>
                <w:szCs w:val="20"/>
                <w:lang w:val="hr-HR"/>
              </w:rPr>
              <w:t xml:space="preserve"> primjere iz kojih je vidljivo kako razvija</w:t>
            </w:r>
            <w:r>
              <w:rPr>
                <w:noProof/>
                <w:color w:val="000000" w:themeColor="text1"/>
                <w:sz w:val="18"/>
                <w:szCs w:val="20"/>
                <w:lang w:val="hr-HR"/>
              </w:rPr>
              <w:t>ti</w:t>
            </w:r>
            <w:r w:rsidR="00C934C1">
              <w:rPr>
                <w:noProof/>
                <w:color w:val="000000" w:themeColor="text1"/>
                <w:sz w:val="18"/>
                <w:szCs w:val="20"/>
                <w:lang w:val="hr-HR"/>
              </w:rPr>
              <w:t xml:space="preserve"> vlastiti čitateljski interes. Razgovara</w:t>
            </w:r>
            <w:r>
              <w:rPr>
                <w:noProof/>
                <w:color w:val="000000" w:themeColor="text1"/>
                <w:sz w:val="18"/>
                <w:szCs w:val="20"/>
                <w:lang w:val="hr-HR"/>
              </w:rPr>
              <w:t>ti</w:t>
            </w:r>
            <w:r w:rsidR="00C934C1">
              <w:rPr>
                <w:noProof/>
                <w:color w:val="000000" w:themeColor="text1"/>
                <w:sz w:val="18"/>
                <w:szCs w:val="20"/>
                <w:lang w:val="hr-HR"/>
              </w:rPr>
              <w:t xml:space="preserve"> o književnim djelima </w:t>
            </w:r>
            <w:r>
              <w:rPr>
                <w:noProof/>
                <w:color w:val="000000" w:themeColor="text1"/>
                <w:sz w:val="18"/>
                <w:szCs w:val="20"/>
                <w:lang w:val="hr-HR"/>
              </w:rPr>
              <w:t xml:space="preserve">koja su čitana prošle školske godine. </w:t>
            </w:r>
          </w:p>
        </w:tc>
        <w:tc>
          <w:tcPr>
            <w:tcW w:w="2552" w:type="dxa"/>
            <w:tcBorders>
              <w:top w:val="single" w:sz="4" w:space="0" w:color="987200" w:themeColor="accent5" w:themeShade="BF"/>
            </w:tcBorders>
          </w:tcPr>
          <w:p w14:paraId="3D51DA64" w14:textId="77777777" w:rsidR="00C934C1" w:rsidRPr="00B71647" w:rsidRDefault="00886664" w:rsidP="00C934C1">
            <w:pPr>
              <w:pStyle w:val="Bezproreda"/>
              <w:spacing w:before="120"/>
              <w:ind w:left="113"/>
              <w:cnfStyle w:val="000000000000" w:firstRow="0" w:lastRow="0" w:firstColumn="0" w:lastColumn="0" w:oddVBand="0" w:evenVBand="0" w:oddHBand="0" w:evenHBand="0" w:firstRowFirstColumn="0" w:firstRowLastColumn="0" w:lastRowFirstColumn="0" w:lastRowLastColumn="0"/>
              <w:rPr>
                <w:color w:val="000000" w:themeColor="text1"/>
                <w:sz w:val="18"/>
                <w:lang w:val="hr-HR"/>
              </w:rPr>
            </w:pPr>
            <w:r>
              <w:rPr>
                <w:color w:val="000000" w:themeColor="text1"/>
                <w:sz w:val="18"/>
                <w:lang w:val="hr-HR"/>
              </w:rPr>
              <w:t>-</w:t>
            </w:r>
          </w:p>
        </w:tc>
      </w:tr>
      <w:tr w:rsidR="00C934C1" w:rsidRPr="00CE4C69" w14:paraId="6CC8F3A3" w14:textId="77777777" w:rsidTr="00086A44">
        <w:trPr>
          <w:cnfStyle w:val="000000100000" w:firstRow="0" w:lastRow="0" w:firstColumn="0" w:lastColumn="0" w:oddVBand="0" w:evenVBand="0" w:oddHBand="1"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2881" w:type="dxa"/>
          </w:tcPr>
          <w:p w14:paraId="4E4435A3" w14:textId="77777777" w:rsidR="00C934C1" w:rsidRDefault="00C934C1" w:rsidP="00C934C1">
            <w:pPr>
              <w:spacing w:before="120" w:after="120"/>
              <w:ind w:left="113" w:right="113"/>
            </w:pPr>
            <w:r>
              <w:lastRenderedPageBreak/>
              <w:t>Ponavljanje nastavnih sadržaja prijašnjih razreda i početna provjera</w:t>
            </w:r>
          </w:p>
        </w:tc>
        <w:tc>
          <w:tcPr>
            <w:tcW w:w="993" w:type="dxa"/>
          </w:tcPr>
          <w:p w14:paraId="29CA9E62" w14:textId="79BF9F91" w:rsidR="00C934C1" w:rsidRPr="00086A44" w:rsidRDefault="00471FCE" w:rsidP="00C934C1">
            <w:pPr>
              <w:pStyle w:val="Bezproreda"/>
              <w:spacing w:before="120"/>
              <w:cnfStyle w:val="000000100000" w:firstRow="0" w:lastRow="0" w:firstColumn="0" w:lastColumn="0" w:oddVBand="0" w:evenVBand="0" w:oddHBand="1" w:evenHBand="0" w:firstRowFirstColumn="0" w:firstRowLastColumn="0" w:lastRowFirstColumn="0" w:lastRowLastColumn="0"/>
              <w:rPr>
                <w:sz w:val="20"/>
                <w:lang w:val="hr-HR"/>
              </w:rPr>
            </w:pPr>
            <w:r>
              <w:rPr>
                <w:sz w:val="20"/>
                <w:lang w:val="hr-HR"/>
              </w:rPr>
              <w:t>5</w:t>
            </w:r>
          </w:p>
        </w:tc>
        <w:tc>
          <w:tcPr>
            <w:tcW w:w="1842" w:type="dxa"/>
          </w:tcPr>
          <w:p w14:paraId="5D2AEC38" w14:textId="77777777" w:rsidR="004C552C" w:rsidRPr="00F84E94" w:rsidRDefault="004C552C" w:rsidP="004C552C">
            <w:pPr>
              <w:spacing w:before="120" w:after="120"/>
              <w:ind w:left="113" w:right="113"/>
              <w:cnfStyle w:val="000000100000" w:firstRow="0" w:lastRow="0" w:firstColumn="0" w:lastColumn="0" w:oddVBand="0" w:evenVBand="0" w:oddHBand="1" w:evenHBand="0" w:firstRowFirstColumn="0" w:firstRowLastColumn="0" w:lastRowFirstColumn="0" w:lastRowLastColumn="0"/>
              <w:rPr>
                <w:b/>
                <w:color w:val="933E00" w:themeColor="accent4" w:themeShade="80"/>
              </w:rPr>
            </w:pPr>
            <w:r>
              <w:rPr>
                <w:b/>
                <w:color w:val="933E00" w:themeColor="accent4" w:themeShade="80"/>
              </w:rPr>
              <w:t xml:space="preserve">OŠ HJ A.5.5.  </w:t>
            </w:r>
            <w:r w:rsidRPr="00F84E94">
              <w:rPr>
                <w:b/>
                <w:color w:val="933E00" w:themeColor="accent4" w:themeShade="80"/>
              </w:rPr>
              <w:t xml:space="preserve"> OŠ HJ A.</w:t>
            </w:r>
            <w:r>
              <w:rPr>
                <w:b/>
                <w:color w:val="933E00" w:themeColor="accent4" w:themeShade="80"/>
              </w:rPr>
              <w:t>5.6</w:t>
            </w:r>
            <w:r w:rsidRPr="00F84E94">
              <w:rPr>
                <w:b/>
                <w:color w:val="933E00" w:themeColor="accent4" w:themeShade="80"/>
              </w:rPr>
              <w:t>.</w:t>
            </w:r>
            <w:r>
              <w:rPr>
                <w:b/>
                <w:color w:val="933E00" w:themeColor="accent4" w:themeShade="80"/>
              </w:rPr>
              <w:t xml:space="preserve">  OŠ HJ B.5.2.  OŠ HJ C.5.1.  OŠ HJ C.5.2.</w:t>
            </w:r>
          </w:p>
          <w:p w14:paraId="52B4F948" w14:textId="77777777" w:rsidR="00C934C1" w:rsidRPr="00CE4C69" w:rsidRDefault="004C552C" w:rsidP="004C552C">
            <w:pPr>
              <w:pStyle w:val="Bezproreda"/>
              <w:spacing w:before="120" w:after="120"/>
              <w:ind w:left="113"/>
              <w:cnfStyle w:val="000000100000" w:firstRow="0" w:lastRow="0" w:firstColumn="0" w:lastColumn="0" w:oddVBand="0" w:evenVBand="0" w:oddHBand="1" w:evenHBand="0" w:firstRowFirstColumn="0" w:firstRowLastColumn="0" w:lastRowFirstColumn="0" w:lastRowLastColumn="0"/>
              <w:rPr>
                <w:lang w:val="hr-HR"/>
              </w:rPr>
            </w:pPr>
            <w:r w:rsidRPr="00546C57">
              <w:rPr>
                <w:color w:val="000000" w:themeColor="text1"/>
                <w:sz w:val="18"/>
              </w:rPr>
              <w:t>OŠ HJ A.5.1., OŠ HJ A.5.2., OŠ HJ A.5.3., OŠ HJ A.5.4.</w:t>
            </w:r>
          </w:p>
        </w:tc>
        <w:tc>
          <w:tcPr>
            <w:tcW w:w="6946" w:type="dxa"/>
          </w:tcPr>
          <w:p w14:paraId="03CC304D" w14:textId="77777777" w:rsidR="00C934C1" w:rsidRPr="00CE4C69" w:rsidRDefault="00C934C1" w:rsidP="00C934C1">
            <w:pPr>
              <w:pStyle w:val="Bezproreda"/>
              <w:spacing w:before="120" w:after="120"/>
              <w:ind w:left="113" w:right="113"/>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0"/>
                <w:lang w:val="hr-HR"/>
              </w:rPr>
            </w:pPr>
            <w:r w:rsidRPr="00CE4C69">
              <w:rPr>
                <w:rFonts w:asciiTheme="minorHAnsi" w:hAnsiTheme="minorHAnsi" w:cstheme="minorHAnsi"/>
                <w:b/>
                <w:sz w:val="20"/>
                <w:lang w:val="hr-HR"/>
              </w:rPr>
              <w:t xml:space="preserve">Ponoviti sadržaje učenja prethodnoga razreda i napisati početnu provjeru.  </w:t>
            </w:r>
          </w:p>
          <w:p w14:paraId="4B65B816" w14:textId="77777777" w:rsidR="00C934C1" w:rsidRDefault="00C21266" w:rsidP="004C552C">
            <w:pPr>
              <w:pStyle w:val="Bezproreda"/>
              <w:spacing w:before="120" w:after="120"/>
              <w:ind w:left="113"/>
              <w:cnfStyle w:val="000000100000" w:firstRow="0" w:lastRow="0" w:firstColumn="0" w:lastColumn="0" w:oddVBand="0" w:evenVBand="0" w:oddHBand="1" w:evenHBand="0" w:firstRowFirstColumn="0" w:firstRowLastColumn="0" w:lastRowFirstColumn="0" w:lastRowLastColumn="0"/>
              <w:rPr>
                <w:noProof/>
                <w:color w:val="000000" w:themeColor="text1"/>
                <w:sz w:val="18"/>
                <w:szCs w:val="18"/>
                <w:lang w:val="hr-HR"/>
              </w:rPr>
            </w:pPr>
            <w:r>
              <w:rPr>
                <w:rFonts w:eastAsia="Times New Roman"/>
                <w:noProof/>
                <w:color w:val="000000" w:themeColor="text1"/>
                <w:sz w:val="18"/>
                <w:szCs w:val="18"/>
                <w:lang w:val="hr-HR" w:eastAsia="hr-HR"/>
              </w:rPr>
              <w:t>R</w:t>
            </w:r>
            <w:r w:rsidR="004C552C" w:rsidRPr="004C552C">
              <w:rPr>
                <w:rFonts w:eastAsia="Times New Roman"/>
                <w:noProof/>
                <w:color w:val="000000" w:themeColor="text1"/>
                <w:sz w:val="18"/>
                <w:szCs w:val="18"/>
                <w:lang w:val="hr-HR" w:eastAsia="hr-HR"/>
              </w:rPr>
              <w:t>ješava</w:t>
            </w:r>
            <w:r>
              <w:rPr>
                <w:rFonts w:eastAsia="Times New Roman"/>
                <w:noProof/>
                <w:color w:val="000000" w:themeColor="text1"/>
                <w:sz w:val="18"/>
                <w:szCs w:val="18"/>
                <w:lang w:val="hr-HR" w:eastAsia="hr-HR"/>
              </w:rPr>
              <w:t>ti zadatke i vrednovati</w:t>
            </w:r>
            <w:r w:rsidR="004C552C" w:rsidRPr="004C552C">
              <w:rPr>
                <w:rFonts w:eastAsia="Times New Roman"/>
                <w:noProof/>
                <w:color w:val="000000" w:themeColor="text1"/>
                <w:sz w:val="18"/>
                <w:szCs w:val="18"/>
                <w:lang w:val="hr-HR" w:eastAsia="hr-HR"/>
              </w:rPr>
              <w:t xml:space="preserve"> usvojenost sadržaja</w:t>
            </w:r>
            <w:r>
              <w:rPr>
                <w:rFonts w:eastAsia="Times New Roman"/>
                <w:noProof/>
                <w:color w:val="000000" w:themeColor="text1"/>
                <w:sz w:val="18"/>
                <w:szCs w:val="18"/>
                <w:lang w:val="hr-HR" w:eastAsia="hr-HR"/>
              </w:rPr>
              <w:t xml:space="preserve"> učenja</w:t>
            </w:r>
            <w:r w:rsidR="004C552C" w:rsidRPr="004C552C">
              <w:rPr>
                <w:rFonts w:eastAsia="Times New Roman"/>
                <w:noProof/>
                <w:color w:val="000000" w:themeColor="text1"/>
                <w:sz w:val="18"/>
                <w:szCs w:val="18"/>
                <w:lang w:val="hr-HR" w:eastAsia="hr-HR"/>
              </w:rPr>
              <w:t>. Organizira</w:t>
            </w:r>
            <w:r>
              <w:rPr>
                <w:rFonts w:eastAsia="Times New Roman"/>
                <w:noProof/>
                <w:color w:val="000000" w:themeColor="text1"/>
                <w:sz w:val="18"/>
                <w:szCs w:val="18"/>
                <w:lang w:val="hr-HR" w:eastAsia="hr-HR"/>
              </w:rPr>
              <w:t>ti</w:t>
            </w:r>
            <w:r w:rsidR="004C552C" w:rsidRPr="004C552C">
              <w:rPr>
                <w:rFonts w:eastAsia="Times New Roman"/>
                <w:noProof/>
                <w:color w:val="000000" w:themeColor="text1"/>
                <w:sz w:val="18"/>
                <w:szCs w:val="18"/>
                <w:lang w:val="hr-HR" w:eastAsia="hr-HR"/>
              </w:rPr>
              <w:t xml:space="preserve"> sadržaje</w:t>
            </w:r>
            <w:r w:rsidR="004C552C">
              <w:rPr>
                <w:rFonts w:eastAsia="Times New Roman"/>
                <w:noProof/>
                <w:color w:val="000000" w:themeColor="text1"/>
                <w:sz w:val="18"/>
                <w:szCs w:val="18"/>
                <w:lang w:val="hr-HR" w:eastAsia="hr-HR"/>
              </w:rPr>
              <w:t xml:space="preserve"> učenja</w:t>
            </w:r>
            <w:r w:rsidR="004C552C" w:rsidRPr="004C552C">
              <w:rPr>
                <w:rFonts w:eastAsia="Times New Roman"/>
                <w:noProof/>
                <w:color w:val="000000" w:themeColor="text1"/>
                <w:sz w:val="18"/>
                <w:szCs w:val="18"/>
                <w:lang w:val="hr-HR" w:eastAsia="hr-HR"/>
              </w:rPr>
              <w:t xml:space="preserve"> (nastavne cjeline: Hrvatski jezik, Subjekt i predikat, Sklonidba, Vrste riječi</w:t>
            </w:r>
            <w:r w:rsidR="004C552C">
              <w:rPr>
                <w:rFonts w:eastAsia="Times New Roman"/>
                <w:noProof/>
                <w:color w:val="000000" w:themeColor="text1"/>
                <w:sz w:val="18"/>
                <w:szCs w:val="18"/>
                <w:lang w:val="hr-HR" w:eastAsia="hr-HR"/>
              </w:rPr>
              <w:t>, Glagoli: prezent, perfekt, futur prvi</w:t>
            </w:r>
            <w:r w:rsidR="004C552C" w:rsidRPr="004C552C">
              <w:rPr>
                <w:rFonts w:eastAsia="Times New Roman"/>
                <w:noProof/>
                <w:color w:val="000000" w:themeColor="text1"/>
                <w:sz w:val="18"/>
                <w:szCs w:val="18"/>
                <w:lang w:val="hr-HR" w:eastAsia="hr-HR"/>
              </w:rPr>
              <w:t>)</w:t>
            </w:r>
            <w:r>
              <w:rPr>
                <w:rFonts w:eastAsia="Times New Roman"/>
                <w:noProof/>
                <w:color w:val="000000" w:themeColor="text1"/>
                <w:sz w:val="18"/>
                <w:szCs w:val="18"/>
                <w:lang w:val="hr-HR" w:eastAsia="hr-HR"/>
              </w:rPr>
              <w:t xml:space="preserve"> u različite zadatke i sudjelovati</w:t>
            </w:r>
            <w:r w:rsidR="004C552C" w:rsidRPr="004C552C">
              <w:rPr>
                <w:rFonts w:eastAsia="Times New Roman"/>
                <w:noProof/>
                <w:color w:val="000000" w:themeColor="text1"/>
                <w:sz w:val="18"/>
                <w:szCs w:val="18"/>
                <w:lang w:val="hr-HR" w:eastAsia="hr-HR"/>
              </w:rPr>
              <w:t xml:space="preserve"> u kvizu znanja.</w:t>
            </w:r>
            <w:r w:rsidR="004C552C">
              <w:rPr>
                <w:rFonts w:eastAsia="Times New Roman"/>
                <w:noProof/>
                <w:color w:val="000000" w:themeColor="text1"/>
                <w:sz w:val="18"/>
                <w:szCs w:val="18"/>
                <w:lang w:val="hr-HR" w:eastAsia="hr-HR"/>
              </w:rPr>
              <w:t xml:space="preserve"> </w:t>
            </w:r>
            <w:r w:rsidR="004C552C">
              <w:rPr>
                <w:noProof/>
                <w:color w:val="000000" w:themeColor="text1"/>
                <w:sz w:val="18"/>
                <w:szCs w:val="18"/>
                <w:lang w:val="hr-HR"/>
              </w:rPr>
              <w:t xml:space="preserve">Točno </w:t>
            </w:r>
            <w:r>
              <w:rPr>
                <w:noProof/>
                <w:color w:val="000000" w:themeColor="text1"/>
                <w:sz w:val="18"/>
                <w:szCs w:val="18"/>
                <w:lang w:val="hr-HR"/>
              </w:rPr>
              <w:t>pisati</w:t>
            </w:r>
            <w:r w:rsidR="00C934C1" w:rsidRPr="004C552C">
              <w:rPr>
                <w:noProof/>
                <w:color w:val="000000" w:themeColor="text1"/>
                <w:sz w:val="18"/>
                <w:szCs w:val="18"/>
                <w:lang w:val="hr-HR"/>
              </w:rPr>
              <w:t xml:space="preserve"> glasove </w:t>
            </w:r>
            <w:r>
              <w:rPr>
                <w:noProof/>
                <w:color w:val="000000" w:themeColor="text1"/>
                <w:sz w:val="18"/>
                <w:szCs w:val="18"/>
                <w:lang w:val="hr-HR"/>
              </w:rPr>
              <w:t>č/ć, ije/je/e, dž/đ. Primjenjivati</w:t>
            </w:r>
            <w:r w:rsidR="00C934C1" w:rsidRPr="004C552C">
              <w:rPr>
                <w:noProof/>
                <w:color w:val="000000" w:themeColor="text1"/>
                <w:sz w:val="18"/>
                <w:szCs w:val="18"/>
                <w:lang w:val="hr-HR"/>
              </w:rPr>
              <w:t xml:space="preserve"> ranije stečena znanja rješavajući </w:t>
            </w:r>
            <w:r w:rsidR="004C552C">
              <w:rPr>
                <w:noProof/>
                <w:color w:val="000000" w:themeColor="text1"/>
                <w:sz w:val="18"/>
                <w:szCs w:val="18"/>
                <w:lang w:val="hr-HR"/>
              </w:rPr>
              <w:t xml:space="preserve">različite tipove zadataka. </w:t>
            </w:r>
          </w:p>
          <w:p w14:paraId="18541416" w14:textId="77777777" w:rsidR="00B70F5C" w:rsidRPr="004C552C" w:rsidRDefault="00C21266" w:rsidP="004C552C">
            <w:pPr>
              <w:pStyle w:val="Bezproreda"/>
              <w:spacing w:before="120" w:after="120"/>
              <w:ind w:left="113"/>
              <w:cnfStyle w:val="000000100000" w:firstRow="0" w:lastRow="0" w:firstColumn="0" w:lastColumn="0" w:oddVBand="0" w:evenVBand="0" w:oddHBand="1" w:evenHBand="0" w:firstRowFirstColumn="0" w:firstRowLastColumn="0" w:lastRowFirstColumn="0" w:lastRowLastColumn="0"/>
              <w:rPr>
                <w:b/>
                <w:sz w:val="18"/>
                <w:szCs w:val="18"/>
                <w:lang w:val="hr-HR"/>
              </w:rPr>
            </w:pPr>
            <w:r>
              <w:rPr>
                <w:rFonts w:eastAsia="Times New Roman"/>
                <w:noProof/>
                <w:color w:val="000000" w:themeColor="text1"/>
                <w:sz w:val="18"/>
                <w:szCs w:val="24"/>
                <w:lang w:val="hr-HR" w:eastAsia="hr-HR"/>
              </w:rPr>
              <w:t>U</w:t>
            </w:r>
            <w:r w:rsidR="00B70F5C" w:rsidRPr="00B70F5C">
              <w:rPr>
                <w:rFonts w:eastAsia="Times New Roman"/>
                <w:noProof/>
                <w:color w:val="000000" w:themeColor="text1"/>
                <w:sz w:val="18"/>
                <w:szCs w:val="24"/>
                <w:lang w:val="hr-HR" w:eastAsia="hr-HR"/>
              </w:rPr>
              <w:t>očava</w:t>
            </w:r>
            <w:r>
              <w:rPr>
                <w:rFonts w:eastAsia="Times New Roman"/>
                <w:noProof/>
                <w:color w:val="000000" w:themeColor="text1"/>
                <w:sz w:val="18"/>
                <w:szCs w:val="24"/>
                <w:lang w:val="hr-HR" w:eastAsia="hr-HR"/>
              </w:rPr>
              <w:t>ti</w:t>
            </w:r>
            <w:r w:rsidR="00B70F5C" w:rsidRPr="00B70F5C">
              <w:rPr>
                <w:rFonts w:eastAsia="Times New Roman"/>
                <w:noProof/>
                <w:color w:val="000000" w:themeColor="text1"/>
                <w:sz w:val="18"/>
                <w:szCs w:val="24"/>
                <w:lang w:val="hr-HR" w:eastAsia="hr-HR"/>
              </w:rPr>
              <w:t xml:space="preserve"> i ispravlja</w:t>
            </w:r>
            <w:r>
              <w:rPr>
                <w:rFonts w:eastAsia="Times New Roman"/>
                <w:noProof/>
                <w:color w:val="000000" w:themeColor="text1"/>
                <w:sz w:val="18"/>
                <w:szCs w:val="24"/>
                <w:lang w:val="hr-HR" w:eastAsia="hr-HR"/>
              </w:rPr>
              <w:t>ti</w:t>
            </w:r>
            <w:r w:rsidR="00B70F5C" w:rsidRPr="00B70F5C">
              <w:rPr>
                <w:rFonts w:eastAsia="Times New Roman"/>
                <w:noProof/>
                <w:color w:val="000000" w:themeColor="text1"/>
                <w:sz w:val="18"/>
                <w:szCs w:val="24"/>
                <w:lang w:val="hr-HR" w:eastAsia="hr-HR"/>
              </w:rPr>
              <w:t xml:space="preserve"> netočno riješene sadržaje u provjeri znanja. Uočava</w:t>
            </w:r>
            <w:r>
              <w:rPr>
                <w:rFonts w:eastAsia="Times New Roman"/>
                <w:noProof/>
                <w:color w:val="000000" w:themeColor="text1"/>
                <w:sz w:val="18"/>
                <w:szCs w:val="24"/>
                <w:lang w:val="hr-HR" w:eastAsia="hr-HR"/>
              </w:rPr>
              <w:t>ti</w:t>
            </w:r>
            <w:r w:rsidR="00B70F5C" w:rsidRPr="00B70F5C">
              <w:rPr>
                <w:rFonts w:eastAsia="Times New Roman"/>
                <w:noProof/>
                <w:color w:val="000000" w:themeColor="text1"/>
                <w:sz w:val="18"/>
                <w:szCs w:val="24"/>
                <w:lang w:val="hr-HR" w:eastAsia="hr-HR"/>
              </w:rPr>
              <w:t>, prema postotku riješenosti, svoj rezultat i analizira</w:t>
            </w:r>
            <w:r>
              <w:rPr>
                <w:rFonts w:eastAsia="Times New Roman"/>
                <w:noProof/>
                <w:color w:val="000000" w:themeColor="text1"/>
                <w:sz w:val="18"/>
                <w:szCs w:val="24"/>
                <w:lang w:val="hr-HR" w:eastAsia="hr-HR"/>
              </w:rPr>
              <w:t>ti</w:t>
            </w:r>
            <w:r w:rsidR="00B70F5C" w:rsidRPr="00B70F5C">
              <w:rPr>
                <w:rFonts w:eastAsia="Times New Roman"/>
                <w:noProof/>
                <w:color w:val="000000" w:themeColor="text1"/>
                <w:sz w:val="18"/>
                <w:szCs w:val="24"/>
                <w:lang w:val="hr-HR" w:eastAsia="hr-HR"/>
              </w:rPr>
              <w:t xml:space="preserve"> ga. Objašnjava</w:t>
            </w:r>
            <w:r>
              <w:rPr>
                <w:rFonts w:eastAsia="Times New Roman"/>
                <w:noProof/>
                <w:color w:val="000000" w:themeColor="text1"/>
                <w:sz w:val="18"/>
                <w:szCs w:val="24"/>
                <w:lang w:val="hr-HR" w:eastAsia="hr-HR"/>
              </w:rPr>
              <w:t>ti</w:t>
            </w:r>
            <w:r w:rsidR="00B70F5C" w:rsidRPr="00B70F5C">
              <w:rPr>
                <w:rFonts w:eastAsia="Times New Roman"/>
                <w:noProof/>
                <w:color w:val="000000" w:themeColor="text1"/>
                <w:sz w:val="18"/>
                <w:szCs w:val="24"/>
                <w:lang w:val="hr-HR" w:eastAsia="hr-HR"/>
              </w:rPr>
              <w:t xml:space="preserve"> svrhu pisanja početne provjere.</w:t>
            </w:r>
          </w:p>
        </w:tc>
        <w:tc>
          <w:tcPr>
            <w:tcW w:w="2552" w:type="dxa"/>
            <w:tcBorders>
              <w:top w:val="single" w:sz="4" w:space="0" w:color="987200" w:themeColor="accent5" w:themeShade="BF"/>
            </w:tcBorders>
          </w:tcPr>
          <w:p w14:paraId="6C935FA3" w14:textId="77777777" w:rsidR="00B70F5C" w:rsidRPr="00B71647" w:rsidRDefault="00886664" w:rsidP="00C934C1">
            <w:pPr>
              <w:pStyle w:val="Bezproreda"/>
              <w:ind w:left="113"/>
              <w:cnfStyle w:val="000000100000" w:firstRow="0" w:lastRow="0" w:firstColumn="0" w:lastColumn="0" w:oddVBand="0" w:evenVBand="0" w:oddHBand="1" w:evenHBand="0" w:firstRowFirstColumn="0" w:firstRowLastColumn="0" w:lastRowFirstColumn="0" w:lastRowLastColumn="0"/>
              <w:rPr>
                <w:sz w:val="18"/>
                <w:lang w:val="hr-HR"/>
              </w:rPr>
            </w:pPr>
            <w:r>
              <w:rPr>
                <w:sz w:val="18"/>
                <w:lang w:val="hr-HR"/>
              </w:rPr>
              <w:t>-</w:t>
            </w:r>
          </w:p>
        </w:tc>
      </w:tr>
      <w:tr w:rsidR="00C934C1" w:rsidRPr="00CE4C69" w14:paraId="5EAC35EE" w14:textId="77777777" w:rsidTr="00086A44">
        <w:trPr>
          <w:trHeight w:val="491"/>
        </w:trPr>
        <w:tc>
          <w:tcPr>
            <w:cnfStyle w:val="001000000000" w:firstRow="0" w:lastRow="0" w:firstColumn="1" w:lastColumn="0" w:oddVBand="0" w:evenVBand="0" w:oddHBand="0" w:evenHBand="0" w:firstRowFirstColumn="0" w:firstRowLastColumn="0" w:lastRowFirstColumn="0" w:lastRowLastColumn="0"/>
            <w:tcW w:w="2881" w:type="dxa"/>
          </w:tcPr>
          <w:p w14:paraId="7437A521" w14:textId="77777777" w:rsidR="00C934C1" w:rsidRDefault="00C934C1" w:rsidP="00C934C1">
            <w:pPr>
              <w:spacing w:before="120" w:after="120"/>
              <w:ind w:left="113" w:right="113"/>
            </w:pPr>
            <w:r>
              <w:t>Početci hrvatske pismenosti</w:t>
            </w:r>
          </w:p>
        </w:tc>
        <w:tc>
          <w:tcPr>
            <w:tcW w:w="993" w:type="dxa"/>
          </w:tcPr>
          <w:p w14:paraId="15C6D901" w14:textId="77777777" w:rsidR="00C934C1" w:rsidRPr="00086A44" w:rsidRDefault="00C934C1" w:rsidP="00C934C1">
            <w:pPr>
              <w:pStyle w:val="Bezproreda"/>
              <w:spacing w:before="120"/>
              <w:cnfStyle w:val="000000000000" w:firstRow="0" w:lastRow="0" w:firstColumn="0" w:lastColumn="0" w:oddVBand="0" w:evenVBand="0" w:oddHBand="0" w:evenHBand="0" w:firstRowFirstColumn="0" w:firstRowLastColumn="0" w:lastRowFirstColumn="0" w:lastRowLastColumn="0"/>
              <w:rPr>
                <w:sz w:val="20"/>
                <w:lang w:val="hr-HR"/>
              </w:rPr>
            </w:pPr>
            <w:r w:rsidRPr="00086A44">
              <w:rPr>
                <w:sz w:val="20"/>
                <w:lang w:val="hr-HR"/>
              </w:rPr>
              <w:t>5</w:t>
            </w:r>
          </w:p>
        </w:tc>
        <w:tc>
          <w:tcPr>
            <w:tcW w:w="1842" w:type="dxa"/>
          </w:tcPr>
          <w:p w14:paraId="087FB224" w14:textId="77777777" w:rsidR="00086A44" w:rsidRPr="004C552C" w:rsidRDefault="004C552C" w:rsidP="00086A44">
            <w:pPr>
              <w:spacing w:before="120"/>
              <w:ind w:left="113"/>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color w:val="231F20"/>
                <w:sz w:val="20"/>
              </w:rPr>
            </w:pPr>
            <w:r w:rsidRPr="004C552C">
              <w:rPr>
                <w:rFonts w:asciiTheme="majorHAnsi" w:hAnsiTheme="majorHAnsi" w:cstheme="majorHAnsi"/>
                <w:b/>
                <w:color w:val="231F20"/>
                <w:sz w:val="20"/>
              </w:rPr>
              <w:t xml:space="preserve">OŠ HJ A. 6. 6. </w:t>
            </w:r>
            <w:r w:rsidR="00086A44">
              <w:rPr>
                <w:rFonts w:asciiTheme="majorHAnsi" w:hAnsiTheme="majorHAnsi" w:cstheme="majorHAnsi"/>
                <w:b/>
                <w:color w:val="231F20"/>
                <w:sz w:val="20"/>
              </w:rPr>
              <w:t xml:space="preserve">                   </w:t>
            </w:r>
          </w:p>
          <w:p w14:paraId="25E1BA17" w14:textId="77777777" w:rsidR="00C934C1" w:rsidRPr="00CE4C69" w:rsidRDefault="00086A44" w:rsidP="00086A44">
            <w:pPr>
              <w:ind w:left="113"/>
              <w:cnfStyle w:val="000000000000" w:firstRow="0" w:lastRow="0" w:firstColumn="0" w:lastColumn="0" w:oddVBand="0" w:evenVBand="0" w:oddHBand="0" w:evenHBand="0" w:firstRowFirstColumn="0" w:firstRowLastColumn="0" w:lastRowFirstColumn="0" w:lastRowLastColumn="0"/>
            </w:pPr>
            <w:r>
              <w:rPr>
                <w:color w:val="000000" w:themeColor="text1"/>
                <w:sz w:val="18"/>
              </w:rPr>
              <w:t xml:space="preserve">                                           </w:t>
            </w:r>
            <w:r w:rsidR="004C552C">
              <w:rPr>
                <w:color w:val="000000" w:themeColor="text1"/>
                <w:sz w:val="18"/>
              </w:rPr>
              <w:t>OŠ HJ A.6.1., OŠ HJ A.6.2., OŠ HJ A.6.3., OŠ HJ A.6</w:t>
            </w:r>
            <w:r w:rsidR="004C552C" w:rsidRPr="00546C57">
              <w:rPr>
                <w:color w:val="000000" w:themeColor="text1"/>
                <w:sz w:val="18"/>
              </w:rPr>
              <w:t>.4.</w:t>
            </w:r>
          </w:p>
        </w:tc>
        <w:tc>
          <w:tcPr>
            <w:tcW w:w="6946" w:type="dxa"/>
          </w:tcPr>
          <w:p w14:paraId="5FACC1DF" w14:textId="77777777" w:rsidR="00AE7DCB" w:rsidRPr="00AE7DCB" w:rsidRDefault="00AE7DCB" w:rsidP="00AE7DCB">
            <w:pPr>
              <w:pStyle w:val="t-8"/>
              <w:shd w:val="clear" w:color="auto" w:fill="FFFFFF"/>
              <w:spacing w:before="120" w:beforeAutospacing="0" w:after="48" w:afterAutospacing="0"/>
              <w:ind w:left="113"/>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0"/>
                <w:szCs w:val="22"/>
              </w:rPr>
            </w:pPr>
            <w:r w:rsidRPr="00AE7DCB">
              <w:rPr>
                <w:rFonts w:asciiTheme="minorHAnsi" w:hAnsiTheme="minorHAnsi" w:cstheme="minorHAnsi"/>
                <w:b/>
                <w:sz w:val="20"/>
                <w:szCs w:val="22"/>
              </w:rPr>
              <w:t xml:space="preserve">Upoznavati se s pojmovima trojezičnosti (staroslavenski, starohrvatski i latinski) i </w:t>
            </w:r>
            <w:proofErr w:type="spellStart"/>
            <w:r w:rsidRPr="00AE7DCB">
              <w:rPr>
                <w:rFonts w:asciiTheme="minorHAnsi" w:hAnsiTheme="minorHAnsi" w:cstheme="minorHAnsi"/>
                <w:b/>
                <w:sz w:val="20"/>
                <w:szCs w:val="22"/>
              </w:rPr>
              <w:t>tropismenosti</w:t>
            </w:r>
            <w:proofErr w:type="spellEnd"/>
            <w:r w:rsidRPr="00AE7DCB">
              <w:rPr>
                <w:rFonts w:asciiTheme="minorHAnsi" w:hAnsiTheme="minorHAnsi" w:cstheme="minorHAnsi"/>
                <w:b/>
                <w:sz w:val="20"/>
                <w:szCs w:val="22"/>
              </w:rPr>
              <w:t xml:space="preserve"> (glagoljica, hrvatska ćirilica/bosančica, latinica) kroz hrvatsku povijest. Upoznati se sa spomenicima hrvatske srednjovjekovne pismenosti i Prvotiskom.</w:t>
            </w:r>
          </w:p>
          <w:p w14:paraId="019666BA" w14:textId="77777777" w:rsidR="00C934C1" w:rsidRPr="00C21266" w:rsidRDefault="00AE7DCB" w:rsidP="00C21266">
            <w:pPr>
              <w:pStyle w:val="Bezproreda"/>
              <w:spacing w:before="120" w:after="120"/>
              <w:ind w:left="113"/>
              <w:cnfStyle w:val="000000000000" w:firstRow="0" w:lastRow="0" w:firstColumn="0" w:lastColumn="0" w:oddVBand="0" w:evenVBand="0" w:oddHBand="0" w:evenHBand="0" w:firstRowFirstColumn="0" w:firstRowLastColumn="0" w:lastRowFirstColumn="0" w:lastRowLastColumn="0"/>
              <w:rPr>
                <w:color w:val="000000" w:themeColor="text1"/>
                <w:sz w:val="18"/>
                <w:lang w:val="hr-HR"/>
              </w:rPr>
            </w:pPr>
            <w:r w:rsidRPr="00AE7DCB">
              <w:rPr>
                <w:color w:val="000000" w:themeColor="text1"/>
                <w:sz w:val="18"/>
                <w:lang w:val="hr-HR"/>
              </w:rPr>
              <w:t xml:space="preserve">Transliterirati na latinicu jednu rečenicu napisanu na glagoljici. Istraživati prema smjernicama: čitati i pisati bilješke. Predstavljati sadržaje učenja. Slušati zvučni zapis i uspoređivati tekst Bašćanske ploče </w:t>
            </w:r>
            <w:r w:rsidR="00C9656C">
              <w:rPr>
                <w:color w:val="000000" w:themeColor="text1"/>
                <w:sz w:val="18"/>
                <w:lang w:val="hr-HR"/>
              </w:rPr>
              <w:t xml:space="preserve">s tekstom </w:t>
            </w:r>
            <w:r w:rsidRPr="00AE7DCB">
              <w:rPr>
                <w:color w:val="000000" w:themeColor="text1"/>
                <w:sz w:val="18"/>
                <w:lang w:val="hr-HR"/>
              </w:rPr>
              <w:t>na suvremenom</w:t>
            </w:r>
            <w:r w:rsidR="00C9656C">
              <w:rPr>
                <w:color w:val="000000" w:themeColor="text1"/>
                <w:sz w:val="18"/>
                <w:lang w:val="hr-HR"/>
              </w:rPr>
              <w:t xml:space="preserve"> hrvatskom </w:t>
            </w:r>
            <w:r w:rsidRPr="00AE7DCB">
              <w:rPr>
                <w:color w:val="000000" w:themeColor="text1"/>
                <w:sz w:val="18"/>
                <w:lang w:val="hr-HR"/>
              </w:rPr>
              <w:t>jeziku. Prepoznati i ispraviti netočne podatke o Bašćanskoj ploči. Prepoznati  prve pisane spomenike prema osobinama. Pisati monolog kojim će predstaviti Bašćansku ploču. Pisati pozivnicu za predstavljanje Misala po zakonu rimskoga Dvora. Predstaviti Misal po zakonu rimskoga dvora  pozdravnim govorom. Osmisliti lentu vremena o prvim pisanim spomenicima navodeći prve pisane spomenike i njihova obilježja.</w:t>
            </w:r>
          </w:p>
        </w:tc>
        <w:tc>
          <w:tcPr>
            <w:tcW w:w="2552" w:type="dxa"/>
          </w:tcPr>
          <w:p w14:paraId="01EF9177" w14:textId="77777777" w:rsidR="00C934C1" w:rsidRPr="00B70F5C" w:rsidRDefault="00B70F5C" w:rsidP="00B70F5C">
            <w:pPr>
              <w:pStyle w:val="t-8"/>
              <w:spacing w:before="120" w:beforeAutospacing="0" w:after="48" w:afterAutospacing="0"/>
              <w:ind w:left="113"/>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31F20"/>
                <w:sz w:val="20"/>
                <w:szCs w:val="16"/>
                <w:shd w:val="clear" w:color="auto" w:fill="FFFFFF"/>
              </w:rPr>
            </w:pPr>
            <w:proofErr w:type="spellStart"/>
            <w:r w:rsidRPr="00B70F5C">
              <w:rPr>
                <w:rFonts w:asciiTheme="minorHAnsi" w:hAnsiTheme="minorHAnsi" w:cstheme="minorHAnsi"/>
                <w:color w:val="231F20"/>
                <w:sz w:val="20"/>
                <w:szCs w:val="16"/>
                <w:shd w:val="clear" w:color="auto" w:fill="FFFFFF"/>
              </w:rPr>
              <w:t>osr</w:t>
            </w:r>
            <w:proofErr w:type="spellEnd"/>
            <w:r w:rsidRPr="00B70F5C">
              <w:rPr>
                <w:rFonts w:asciiTheme="minorHAnsi" w:hAnsiTheme="minorHAnsi" w:cstheme="minorHAnsi"/>
                <w:color w:val="231F20"/>
                <w:sz w:val="20"/>
                <w:szCs w:val="16"/>
                <w:shd w:val="clear" w:color="auto" w:fill="FFFFFF"/>
              </w:rPr>
              <w:t xml:space="preserve"> B.3.4.                                             </w:t>
            </w:r>
            <w:proofErr w:type="spellStart"/>
            <w:r w:rsidRPr="00B70F5C">
              <w:rPr>
                <w:rFonts w:asciiTheme="minorHAnsi" w:hAnsiTheme="minorHAnsi" w:cstheme="minorHAnsi"/>
                <w:color w:val="231F20"/>
                <w:sz w:val="20"/>
                <w:szCs w:val="16"/>
                <w:shd w:val="clear" w:color="auto" w:fill="FFFFFF"/>
              </w:rPr>
              <w:t>uku</w:t>
            </w:r>
            <w:proofErr w:type="spellEnd"/>
            <w:r w:rsidRPr="00B70F5C">
              <w:rPr>
                <w:rFonts w:asciiTheme="minorHAnsi" w:hAnsiTheme="minorHAnsi" w:cstheme="minorHAnsi"/>
                <w:color w:val="231F20"/>
                <w:sz w:val="20"/>
                <w:szCs w:val="16"/>
                <w:shd w:val="clear" w:color="auto" w:fill="FFFFFF"/>
              </w:rPr>
              <w:t xml:space="preserve"> A.3.2.                                            </w:t>
            </w:r>
            <w:proofErr w:type="spellStart"/>
            <w:r w:rsidRPr="00B70F5C">
              <w:rPr>
                <w:rFonts w:asciiTheme="minorHAnsi" w:hAnsiTheme="minorHAnsi" w:cstheme="minorHAnsi"/>
                <w:color w:val="231F20"/>
                <w:sz w:val="20"/>
                <w:szCs w:val="16"/>
                <w:shd w:val="clear" w:color="auto" w:fill="FFFFFF"/>
              </w:rPr>
              <w:t>ikt</w:t>
            </w:r>
            <w:proofErr w:type="spellEnd"/>
            <w:r w:rsidRPr="00B70F5C">
              <w:rPr>
                <w:rFonts w:asciiTheme="minorHAnsi" w:hAnsiTheme="minorHAnsi" w:cstheme="minorHAnsi"/>
                <w:color w:val="231F20"/>
                <w:sz w:val="20"/>
                <w:szCs w:val="16"/>
                <w:shd w:val="clear" w:color="auto" w:fill="FFFFFF"/>
              </w:rPr>
              <w:t xml:space="preserve"> D.3.1.</w:t>
            </w:r>
          </w:p>
        </w:tc>
      </w:tr>
      <w:tr w:rsidR="00C934C1" w:rsidRPr="00CE4C69" w14:paraId="1213F845" w14:textId="77777777" w:rsidTr="00086A44">
        <w:trPr>
          <w:cnfStyle w:val="000000100000" w:firstRow="0" w:lastRow="0" w:firstColumn="0" w:lastColumn="0" w:oddVBand="0" w:evenVBand="0" w:oddHBand="1" w:evenHBand="0" w:firstRowFirstColumn="0" w:firstRowLastColumn="0" w:lastRowFirstColumn="0" w:lastRowLastColumn="0"/>
          <w:trHeight w:val="491"/>
        </w:trPr>
        <w:tc>
          <w:tcPr>
            <w:cnfStyle w:val="001000000000" w:firstRow="0" w:lastRow="0" w:firstColumn="1" w:lastColumn="0" w:oddVBand="0" w:evenVBand="0" w:oddHBand="0" w:evenHBand="0" w:firstRowFirstColumn="0" w:firstRowLastColumn="0" w:lastRowFirstColumn="0" w:lastRowLastColumn="0"/>
            <w:tcW w:w="2881" w:type="dxa"/>
          </w:tcPr>
          <w:p w14:paraId="0F9DDD8A" w14:textId="77777777" w:rsidR="00C934C1" w:rsidRPr="00F84E94" w:rsidRDefault="00C934C1" w:rsidP="00C934C1">
            <w:pPr>
              <w:spacing w:before="120" w:after="120"/>
              <w:ind w:left="113" w:right="113"/>
            </w:pPr>
            <w:r>
              <w:t>Hrvatska narječja</w:t>
            </w:r>
          </w:p>
        </w:tc>
        <w:tc>
          <w:tcPr>
            <w:tcW w:w="993" w:type="dxa"/>
          </w:tcPr>
          <w:p w14:paraId="3648BBD8" w14:textId="4FF12A77" w:rsidR="00C934C1" w:rsidRPr="00086A44" w:rsidRDefault="00471FCE" w:rsidP="00C934C1">
            <w:pPr>
              <w:pStyle w:val="Bezproreda"/>
              <w:spacing w:before="120"/>
              <w:cnfStyle w:val="000000100000" w:firstRow="0" w:lastRow="0" w:firstColumn="0" w:lastColumn="0" w:oddVBand="0" w:evenVBand="0" w:oddHBand="1" w:evenHBand="0" w:firstRowFirstColumn="0" w:firstRowLastColumn="0" w:lastRowFirstColumn="0" w:lastRowLastColumn="0"/>
              <w:rPr>
                <w:noProof/>
                <w:sz w:val="20"/>
                <w:lang w:val="hr-HR"/>
              </w:rPr>
            </w:pPr>
            <w:r>
              <w:rPr>
                <w:noProof/>
                <w:sz w:val="20"/>
                <w:lang w:val="hr-HR"/>
              </w:rPr>
              <w:t>3</w:t>
            </w:r>
          </w:p>
        </w:tc>
        <w:tc>
          <w:tcPr>
            <w:tcW w:w="1842" w:type="dxa"/>
          </w:tcPr>
          <w:p w14:paraId="1F5B169A" w14:textId="77777777" w:rsidR="00086A44" w:rsidRPr="00DF7BA3" w:rsidRDefault="00086A44" w:rsidP="00086A44">
            <w:pPr>
              <w:spacing w:before="120" w:after="120"/>
              <w:ind w:left="113" w:right="113"/>
              <w:cnfStyle w:val="000000100000" w:firstRow="0" w:lastRow="0" w:firstColumn="0" w:lastColumn="0" w:oddVBand="0" w:evenVBand="0" w:oddHBand="1" w:evenHBand="0" w:firstRowFirstColumn="0" w:firstRowLastColumn="0" w:lastRowFirstColumn="0" w:lastRowLastColumn="0"/>
              <w:rPr>
                <w:b/>
                <w:color w:val="933E00" w:themeColor="accent4" w:themeShade="80"/>
              </w:rPr>
            </w:pPr>
            <w:r>
              <w:rPr>
                <w:b/>
                <w:color w:val="933E00" w:themeColor="accent4" w:themeShade="80"/>
              </w:rPr>
              <w:t>OŠ HJ A.6</w:t>
            </w:r>
            <w:r w:rsidRPr="00DF7BA3">
              <w:rPr>
                <w:b/>
                <w:color w:val="933E00" w:themeColor="accent4" w:themeShade="80"/>
              </w:rPr>
              <w:t>.6.</w:t>
            </w:r>
          </w:p>
          <w:p w14:paraId="047ED037" w14:textId="77777777" w:rsidR="00C934C1" w:rsidRPr="00CE4C69" w:rsidRDefault="00086A44" w:rsidP="00086A44">
            <w:pPr>
              <w:pStyle w:val="Bezproreda"/>
              <w:spacing w:before="60"/>
              <w:ind w:left="113"/>
              <w:cnfStyle w:val="000000100000" w:firstRow="0" w:lastRow="0" w:firstColumn="0" w:lastColumn="0" w:oddVBand="0" w:evenVBand="0" w:oddHBand="1" w:evenHBand="0" w:firstRowFirstColumn="0" w:firstRowLastColumn="0" w:lastRowFirstColumn="0" w:lastRowLastColumn="0"/>
              <w:rPr>
                <w:noProof/>
                <w:lang w:val="hr-HR"/>
              </w:rPr>
            </w:pPr>
            <w:r>
              <w:rPr>
                <w:color w:val="000000" w:themeColor="text1"/>
                <w:sz w:val="18"/>
              </w:rPr>
              <w:t>OŠ HJ A.6.1., OŠ HJ A.6.2., OŠ HJ A.6.3., OŠ HJ A.6</w:t>
            </w:r>
            <w:r w:rsidRPr="00546C57">
              <w:rPr>
                <w:color w:val="000000" w:themeColor="text1"/>
                <w:sz w:val="18"/>
              </w:rPr>
              <w:t>.4.</w:t>
            </w:r>
          </w:p>
        </w:tc>
        <w:tc>
          <w:tcPr>
            <w:tcW w:w="6946" w:type="dxa"/>
          </w:tcPr>
          <w:p w14:paraId="10067F49" w14:textId="77777777" w:rsidR="00C934C1" w:rsidRPr="00CE4C69" w:rsidRDefault="00AE7DCB" w:rsidP="00C934C1">
            <w:pPr>
              <w:pStyle w:val="Bezproreda"/>
              <w:spacing w:before="120" w:after="120"/>
              <w:ind w:left="113" w:right="113"/>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0"/>
                <w:lang w:val="hr-HR"/>
              </w:rPr>
            </w:pPr>
            <w:r>
              <w:rPr>
                <w:rFonts w:asciiTheme="minorHAnsi" w:hAnsiTheme="minorHAnsi" w:cstheme="minorHAnsi"/>
                <w:b/>
                <w:sz w:val="20"/>
                <w:lang w:val="hr-HR"/>
              </w:rPr>
              <w:t xml:space="preserve">Prepoznati hrvatska narječja i govore. </w:t>
            </w:r>
          </w:p>
          <w:p w14:paraId="644DDAED" w14:textId="77777777" w:rsidR="00C934C1" w:rsidRPr="00C21266" w:rsidRDefault="00AE7DCB" w:rsidP="00C21266">
            <w:pPr>
              <w:pStyle w:val="paragraph"/>
              <w:spacing w:before="0" w:beforeAutospacing="0" w:after="120" w:afterAutospacing="0"/>
              <w:ind w:left="113"/>
              <w:textAlignment w:val="baseline"/>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20"/>
                <w:szCs w:val="22"/>
              </w:rPr>
            </w:pPr>
            <w:r w:rsidRPr="00635EC8">
              <w:rPr>
                <w:color w:val="000000" w:themeColor="text1"/>
                <w:sz w:val="20"/>
              </w:rPr>
              <w:t>O</w:t>
            </w:r>
            <w:r w:rsidRPr="00635EC8">
              <w:rPr>
                <w:rStyle w:val="normaltextrun"/>
                <w:rFonts w:ascii="Calibri" w:hAnsi="Calibri" w:cs="Calibri"/>
                <w:color w:val="000000" w:themeColor="text1"/>
                <w:sz w:val="18"/>
                <w:szCs w:val="22"/>
              </w:rPr>
              <w:t>bjasniti pojmove: materinski jezik, manjinski jezik, drugi jezik i standardni jezik. Prepoznati riječi mjesnoga govora. Prepoznati hrvatska narječja i govore. Objasniti pojam standardni jezik. Objasniti pojam dijalektna književnost. Slušati tekstove na narječju i imenovati narječje. Objasniti značenje riječi na narječju i razvrstati riječi prema narječju. Napisati tekst na narječju/mjesnom govoru. Izraditi digitalni materijal o hrvatskim narječjima i govorima.</w:t>
            </w:r>
          </w:p>
        </w:tc>
        <w:tc>
          <w:tcPr>
            <w:tcW w:w="2552" w:type="dxa"/>
          </w:tcPr>
          <w:p w14:paraId="19D493E9" w14:textId="77777777" w:rsidR="00B70F5C" w:rsidRDefault="00B70F5C" w:rsidP="00B70F5C">
            <w:pPr>
              <w:ind w:left="113"/>
              <w:cnfStyle w:val="000000100000" w:firstRow="0" w:lastRow="0" w:firstColumn="0" w:lastColumn="0" w:oddVBand="0" w:evenVBand="0" w:oddHBand="1" w:evenHBand="0" w:firstRowFirstColumn="0" w:firstRowLastColumn="0" w:lastRowFirstColumn="0" w:lastRowLastColumn="0"/>
              <w:rPr>
                <w:color w:val="231F20"/>
                <w:sz w:val="20"/>
                <w:szCs w:val="16"/>
                <w:shd w:val="clear" w:color="auto" w:fill="FFFFFF"/>
              </w:rPr>
            </w:pPr>
          </w:p>
          <w:p w14:paraId="0B3B1502" w14:textId="77777777" w:rsidR="00B70F5C" w:rsidRPr="00B70F5C" w:rsidRDefault="00B70F5C" w:rsidP="00B70F5C">
            <w:pPr>
              <w:pStyle w:val="Bezproreda"/>
              <w:ind w:left="113"/>
              <w:cnfStyle w:val="000000100000" w:firstRow="0" w:lastRow="0" w:firstColumn="0" w:lastColumn="0" w:oddVBand="0" w:evenVBand="0" w:oddHBand="1" w:evenHBand="0" w:firstRowFirstColumn="0" w:firstRowLastColumn="0" w:lastRowFirstColumn="0" w:lastRowLastColumn="0"/>
              <w:rPr>
                <w:color w:val="000000" w:themeColor="text1"/>
                <w:sz w:val="18"/>
                <w:lang w:val="hr-HR"/>
              </w:rPr>
            </w:pPr>
            <w:proofErr w:type="spellStart"/>
            <w:r w:rsidRPr="00B70F5C">
              <w:rPr>
                <w:color w:val="000000" w:themeColor="text1"/>
                <w:sz w:val="18"/>
                <w:lang w:val="hr-HR"/>
              </w:rPr>
              <w:t>uku</w:t>
            </w:r>
            <w:proofErr w:type="spellEnd"/>
            <w:r w:rsidRPr="00B70F5C">
              <w:rPr>
                <w:color w:val="000000" w:themeColor="text1"/>
                <w:sz w:val="18"/>
                <w:lang w:val="hr-HR"/>
              </w:rPr>
              <w:t>. A.3.2</w:t>
            </w:r>
          </w:p>
          <w:p w14:paraId="74A1AC83" w14:textId="77777777" w:rsidR="00B70F5C" w:rsidRPr="00B70F5C" w:rsidRDefault="00B70F5C" w:rsidP="00B70F5C">
            <w:pPr>
              <w:pStyle w:val="Bezproreda"/>
              <w:ind w:left="113"/>
              <w:cnfStyle w:val="000000100000" w:firstRow="0" w:lastRow="0" w:firstColumn="0" w:lastColumn="0" w:oddVBand="0" w:evenVBand="0" w:oddHBand="1" w:evenHBand="0" w:firstRowFirstColumn="0" w:firstRowLastColumn="0" w:lastRowFirstColumn="0" w:lastRowLastColumn="0"/>
              <w:rPr>
                <w:color w:val="000000" w:themeColor="text1"/>
                <w:sz w:val="18"/>
                <w:lang w:val="hr-HR"/>
              </w:rPr>
            </w:pPr>
            <w:proofErr w:type="spellStart"/>
            <w:r w:rsidRPr="00B70F5C">
              <w:rPr>
                <w:color w:val="000000" w:themeColor="text1"/>
                <w:sz w:val="18"/>
                <w:lang w:val="hr-HR"/>
              </w:rPr>
              <w:t>ikt</w:t>
            </w:r>
            <w:proofErr w:type="spellEnd"/>
            <w:r w:rsidRPr="00B70F5C">
              <w:rPr>
                <w:color w:val="000000" w:themeColor="text1"/>
                <w:sz w:val="18"/>
                <w:lang w:val="hr-HR"/>
              </w:rPr>
              <w:t>. D.3.1.</w:t>
            </w:r>
          </w:p>
          <w:p w14:paraId="79642608" w14:textId="77777777" w:rsidR="00B70F5C" w:rsidRPr="00B70F5C" w:rsidRDefault="00B70F5C" w:rsidP="00B70F5C">
            <w:pPr>
              <w:ind w:left="113"/>
              <w:cnfStyle w:val="000000100000" w:firstRow="0" w:lastRow="0" w:firstColumn="0" w:lastColumn="0" w:oddVBand="0" w:evenVBand="0" w:oddHBand="1" w:evenHBand="0" w:firstRowFirstColumn="0" w:firstRowLastColumn="0" w:lastRowFirstColumn="0" w:lastRowLastColumn="0"/>
              <w:rPr>
                <w:color w:val="231F20"/>
                <w:sz w:val="20"/>
                <w:szCs w:val="16"/>
                <w:shd w:val="clear" w:color="auto" w:fill="FFFFFF"/>
              </w:rPr>
            </w:pPr>
            <w:proofErr w:type="spellStart"/>
            <w:r w:rsidRPr="00B70F5C">
              <w:rPr>
                <w:color w:val="000000" w:themeColor="text1"/>
                <w:sz w:val="18"/>
              </w:rPr>
              <w:t>osr</w:t>
            </w:r>
            <w:proofErr w:type="spellEnd"/>
            <w:r w:rsidRPr="00B70F5C">
              <w:rPr>
                <w:color w:val="000000" w:themeColor="text1"/>
                <w:sz w:val="18"/>
              </w:rPr>
              <w:t>. B.3.2.</w:t>
            </w:r>
          </w:p>
        </w:tc>
      </w:tr>
      <w:tr w:rsidR="00C934C1" w:rsidRPr="00CE4C69" w14:paraId="1E0DD3CA" w14:textId="77777777" w:rsidTr="00C71866">
        <w:trPr>
          <w:trHeight w:val="2542"/>
        </w:trPr>
        <w:tc>
          <w:tcPr>
            <w:cnfStyle w:val="001000000000" w:firstRow="0" w:lastRow="0" w:firstColumn="1" w:lastColumn="0" w:oddVBand="0" w:evenVBand="0" w:oddHBand="0" w:evenHBand="0" w:firstRowFirstColumn="0" w:firstRowLastColumn="0" w:lastRowFirstColumn="0" w:lastRowLastColumn="0"/>
            <w:tcW w:w="2881" w:type="dxa"/>
          </w:tcPr>
          <w:p w14:paraId="2328302E" w14:textId="77777777" w:rsidR="00C934C1" w:rsidRPr="00C71866" w:rsidRDefault="00C934C1" w:rsidP="00C934C1">
            <w:pPr>
              <w:spacing w:before="120" w:after="120"/>
              <w:ind w:left="113" w:right="113"/>
            </w:pPr>
            <w:r w:rsidRPr="00C71866">
              <w:lastRenderedPageBreak/>
              <w:t>Najdraža zemlja</w:t>
            </w:r>
          </w:p>
          <w:p w14:paraId="57CD28A1" w14:textId="77777777" w:rsidR="00C934C1" w:rsidRPr="00C71866" w:rsidRDefault="00C934C1" w:rsidP="00086A44">
            <w:pPr>
              <w:spacing w:before="120"/>
              <w:ind w:left="113" w:right="113"/>
            </w:pPr>
            <w:r w:rsidRPr="00C71866">
              <w:t xml:space="preserve">Drago Gervais, </w:t>
            </w:r>
            <w:r w:rsidRPr="00C71866">
              <w:rPr>
                <w:i/>
              </w:rPr>
              <w:t xml:space="preserve">Moja </w:t>
            </w:r>
            <w:proofErr w:type="spellStart"/>
            <w:r w:rsidRPr="00C71866">
              <w:rPr>
                <w:i/>
              </w:rPr>
              <w:t>zemja</w:t>
            </w:r>
            <w:proofErr w:type="spellEnd"/>
            <w:r w:rsidRPr="00C71866">
              <w:t xml:space="preserve">, Vanja </w:t>
            </w:r>
            <w:proofErr w:type="spellStart"/>
            <w:r w:rsidRPr="00C71866">
              <w:t>Radauš</w:t>
            </w:r>
            <w:proofErr w:type="spellEnd"/>
            <w:r w:rsidRPr="00C71866">
              <w:t xml:space="preserve">, </w:t>
            </w:r>
            <w:r w:rsidRPr="00C71866">
              <w:rPr>
                <w:i/>
              </w:rPr>
              <w:t xml:space="preserve">Prva </w:t>
            </w:r>
            <w:proofErr w:type="spellStart"/>
            <w:r w:rsidRPr="00C71866">
              <w:rPr>
                <w:i/>
              </w:rPr>
              <w:t>rič</w:t>
            </w:r>
            <w:proofErr w:type="spellEnd"/>
            <w:r w:rsidRPr="00C71866">
              <w:rPr>
                <w:i/>
              </w:rPr>
              <w:t xml:space="preserve"> što sam je čuo</w:t>
            </w:r>
            <w:r w:rsidRPr="00C71866">
              <w:t xml:space="preserve">, Jure Batinić, </w:t>
            </w:r>
            <w:r w:rsidRPr="00C71866">
              <w:rPr>
                <w:i/>
              </w:rPr>
              <w:t>Dalmacijo moja</w:t>
            </w:r>
            <w:r w:rsidRPr="00C71866">
              <w:t xml:space="preserve">, Gustav Krklec, </w:t>
            </w:r>
            <w:r w:rsidRPr="00C71866">
              <w:rPr>
                <w:i/>
              </w:rPr>
              <w:t>Zagorski vinograd</w:t>
            </w:r>
          </w:p>
        </w:tc>
        <w:tc>
          <w:tcPr>
            <w:tcW w:w="993" w:type="dxa"/>
          </w:tcPr>
          <w:p w14:paraId="749C931C" w14:textId="77777777" w:rsidR="00C934C1" w:rsidRPr="00CE4C69" w:rsidRDefault="00C934C1" w:rsidP="00C934C1">
            <w:pPr>
              <w:pStyle w:val="Bezproreda"/>
              <w:spacing w:before="120"/>
              <w:cnfStyle w:val="000000000000" w:firstRow="0" w:lastRow="0" w:firstColumn="0" w:lastColumn="0" w:oddVBand="0" w:evenVBand="0" w:oddHBand="0" w:evenHBand="0" w:firstRowFirstColumn="0" w:firstRowLastColumn="0" w:lastRowFirstColumn="0" w:lastRowLastColumn="0"/>
              <w:rPr>
                <w:sz w:val="20"/>
                <w:szCs w:val="16"/>
                <w:lang w:val="hr-HR"/>
              </w:rPr>
            </w:pPr>
            <w:r>
              <w:rPr>
                <w:sz w:val="20"/>
                <w:szCs w:val="16"/>
                <w:lang w:val="hr-HR"/>
              </w:rPr>
              <w:t>4</w:t>
            </w:r>
          </w:p>
        </w:tc>
        <w:tc>
          <w:tcPr>
            <w:tcW w:w="1842" w:type="dxa"/>
          </w:tcPr>
          <w:p w14:paraId="35C48538" w14:textId="77777777" w:rsidR="00086A44" w:rsidRPr="00DF7BA3" w:rsidRDefault="00086A44" w:rsidP="00086A44">
            <w:pPr>
              <w:spacing w:before="120" w:after="120"/>
              <w:ind w:left="113" w:right="113"/>
              <w:cnfStyle w:val="000000000000" w:firstRow="0" w:lastRow="0" w:firstColumn="0" w:lastColumn="0" w:oddVBand="0" w:evenVBand="0" w:oddHBand="0" w:evenHBand="0" w:firstRowFirstColumn="0" w:firstRowLastColumn="0" w:lastRowFirstColumn="0" w:lastRowLastColumn="0"/>
              <w:rPr>
                <w:b/>
                <w:color w:val="933E00" w:themeColor="accent4" w:themeShade="80"/>
              </w:rPr>
            </w:pPr>
            <w:r>
              <w:rPr>
                <w:b/>
                <w:color w:val="933E00" w:themeColor="accent4" w:themeShade="80"/>
              </w:rPr>
              <w:t>OŠ HJ B.6.1., OŠ HJ B.6</w:t>
            </w:r>
            <w:r w:rsidRPr="00DF7BA3">
              <w:rPr>
                <w:b/>
                <w:color w:val="933E00" w:themeColor="accent4" w:themeShade="80"/>
              </w:rPr>
              <w:t>.2.</w:t>
            </w:r>
          </w:p>
          <w:p w14:paraId="4F378C7C" w14:textId="77777777" w:rsidR="00C934C1" w:rsidRPr="00CE4C69" w:rsidRDefault="00086A44" w:rsidP="00086A44">
            <w:pPr>
              <w:pStyle w:val="Bezproreda"/>
              <w:spacing w:after="120"/>
              <w:ind w:left="113"/>
              <w:cnfStyle w:val="000000000000" w:firstRow="0" w:lastRow="0" w:firstColumn="0" w:lastColumn="0" w:oddVBand="0" w:evenVBand="0" w:oddHBand="0" w:evenHBand="0" w:firstRowFirstColumn="0" w:firstRowLastColumn="0" w:lastRowFirstColumn="0" w:lastRowLastColumn="0"/>
              <w:rPr>
                <w:sz w:val="20"/>
                <w:szCs w:val="16"/>
                <w:lang w:val="hr-HR"/>
              </w:rPr>
            </w:pPr>
            <w:r>
              <w:rPr>
                <w:color w:val="000000" w:themeColor="text1"/>
                <w:sz w:val="18"/>
              </w:rPr>
              <w:t>OŠ HJ A.6.1., OŠ HJ A.6</w:t>
            </w:r>
            <w:r w:rsidRPr="00546C57">
              <w:rPr>
                <w:color w:val="000000" w:themeColor="text1"/>
                <w:sz w:val="18"/>
              </w:rPr>
              <w:t xml:space="preserve">.2., </w:t>
            </w:r>
            <w:r>
              <w:rPr>
                <w:color w:val="000000" w:themeColor="text1"/>
                <w:sz w:val="18"/>
              </w:rPr>
              <w:t>OŠ HJ A.6.3., OŠ HJ A.6</w:t>
            </w:r>
            <w:r w:rsidRPr="00546C57">
              <w:rPr>
                <w:color w:val="000000" w:themeColor="text1"/>
                <w:sz w:val="18"/>
              </w:rPr>
              <w:t>.4.</w:t>
            </w:r>
          </w:p>
        </w:tc>
        <w:tc>
          <w:tcPr>
            <w:tcW w:w="6946" w:type="dxa"/>
          </w:tcPr>
          <w:p w14:paraId="21155467" w14:textId="77777777" w:rsidR="00C934C1" w:rsidRPr="00CE4C69" w:rsidRDefault="00095ECA" w:rsidP="00C934C1">
            <w:pPr>
              <w:pStyle w:val="Bezproreda"/>
              <w:spacing w:before="120" w:after="120"/>
              <w:ind w:left="113" w:right="11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0"/>
                <w:lang w:val="hr-HR"/>
              </w:rPr>
            </w:pPr>
            <w:r>
              <w:rPr>
                <w:rFonts w:asciiTheme="minorHAnsi" w:hAnsiTheme="minorHAnsi" w:cstheme="minorHAnsi"/>
                <w:b/>
                <w:sz w:val="20"/>
                <w:lang w:val="hr-HR"/>
              </w:rPr>
              <w:t xml:space="preserve">Otkrivati značenje teksta na temelju suodnosa motiva i teme. Objašnjavati vlastito razumijevanje pjesničkih slika pridajući mu vlastito značenje. Prepoznavati na primjerima različite vrste stihova i strofa. </w:t>
            </w:r>
          </w:p>
          <w:p w14:paraId="4A53C7B6" w14:textId="77777777" w:rsidR="00C934C1" w:rsidRPr="00C71866" w:rsidRDefault="00635EC8" w:rsidP="00C71866">
            <w:pPr>
              <w:pStyle w:val="Bezproreda"/>
              <w:spacing w:before="120"/>
              <w:ind w:left="113"/>
              <w:cnfStyle w:val="000000000000" w:firstRow="0" w:lastRow="0" w:firstColumn="0" w:lastColumn="0" w:oddVBand="0" w:evenVBand="0" w:oddHBand="0" w:evenHBand="0" w:firstRowFirstColumn="0" w:firstRowLastColumn="0" w:lastRowFirstColumn="0" w:lastRowLastColumn="0"/>
              <w:rPr>
                <w:color w:val="000000" w:themeColor="text1"/>
                <w:sz w:val="20"/>
                <w:lang w:val="hr-HR"/>
              </w:rPr>
            </w:pPr>
            <w:r>
              <w:rPr>
                <w:color w:val="000000" w:themeColor="text1"/>
                <w:sz w:val="20"/>
                <w:lang w:val="hr-HR"/>
              </w:rPr>
              <w:t>Objašnjavati</w:t>
            </w:r>
            <w:r w:rsidRPr="00635EC8">
              <w:rPr>
                <w:color w:val="000000" w:themeColor="text1"/>
                <w:sz w:val="20"/>
                <w:lang w:val="hr-HR"/>
              </w:rPr>
              <w:t xml:space="preserve"> razliku između lokalizama i književnih riječi. Slušati pjesmu i rješavati zadatke radi provjere razumijevanja pjesme. Crtati pjesničku sliku opisujući ju u zadanoj formi. Istraživati znamenitosti Istre prema zadanim fotografijama</w:t>
            </w:r>
            <w:r w:rsidR="00C71866">
              <w:rPr>
                <w:color w:val="000000" w:themeColor="text1"/>
                <w:sz w:val="20"/>
                <w:lang w:val="hr-HR"/>
              </w:rPr>
              <w:t xml:space="preserve">. </w:t>
            </w:r>
            <w:r w:rsidRPr="00635EC8">
              <w:rPr>
                <w:color w:val="000000" w:themeColor="text1"/>
                <w:sz w:val="18"/>
                <w:lang w:val="hr-HR"/>
              </w:rPr>
              <w:t>Istraživati dijalektnu poeziju. Slušati tekst na zavičajnom govoru bilježeći riječi. Stvarati pjesmu prema zadanim smjernicama.</w:t>
            </w:r>
            <w:r w:rsidR="00C71866">
              <w:rPr>
                <w:color w:val="000000" w:themeColor="text1"/>
                <w:sz w:val="20"/>
                <w:lang w:val="hr-HR"/>
              </w:rPr>
              <w:t xml:space="preserve"> </w:t>
            </w:r>
            <w:r w:rsidRPr="00635EC8">
              <w:rPr>
                <w:color w:val="000000" w:themeColor="text1"/>
                <w:sz w:val="18"/>
                <w:lang w:val="hr-HR"/>
              </w:rPr>
              <w:t>Rješavati zadatke vezane uz strukturu pjesme. Pisati pisani sastavak na zadanu temu. Stvarati dijalog u paru.</w:t>
            </w:r>
          </w:p>
        </w:tc>
        <w:tc>
          <w:tcPr>
            <w:tcW w:w="2552" w:type="dxa"/>
          </w:tcPr>
          <w:p w14:paraId="0B217839" w14:textId="77777777" w:rsidR="00C934C1" w:rsidRPr="00B71647" w:rsidRDefault="00B70F5C" w:rsidP="00B70F5C">
            <w:pPr>
              <w:pStyle w:val="Bezproreda"/>
              <w:spacing w:before="120" w:after="100" w:afterAutospacing="1"/>
              <w:ind w:left="113" w:right="113"/>
              <w:cnfStyle w:val="000000000000" w:firstRow="0" w:lastRow="0" w:firstColumn="0" w:lastColumn="0" w:oddVBand="0" w:evenVBand="0" w:oddHBand="0" w:evenHBand="0" w:firstRowFirstColumn="0" w:firstRowLastColumn="0" w:lastRowFirstColumn="0" w:lastRowLastColumn="0"/>
              <w:rPr>
                <w:color w:val="000000" w:themeColor="text1"/>
                <w:sz w:val="18"/>
                <w:lang w:val="hr-HR"/>
              </w:rPr>
            </w:pPr>
            <w:proofErr w:type="spellStart"/>
            <w:r w:rsidRPr="009031AC">
              <w:rPr>
                <w:color w:val="231F20"/>
                <w:sz w:val="20"/>
                <w:szCs w:val="16"/>
                <w:shd w:val="clear" w:color="auto" w:fill="FFFFFF"/>
              </w:rPr>
              <w:t>osr</w:t>
            </w:r>
            <w:proofErr w:type="spellEnd"/>
            <w:r w:rsidRPr="009031AC">
              <w:rPr>
                <w:color w:val="231F20"/>
                <w:sz w:val="20"/>
                <w:szCs w:val="16"/>
                <w:shd w:val="clear" w:color="auto" w:fill="FFFFFF"/>
              </w:rPr>
              <w:t xml:space="preserve"> C.3.4.</w:t>
            </w:r>
            <w:r w:rsidRPr="00866681">
              <w:rPr>
                <w:color w:val="231F20"/>
                <w:sz w:val="20"/>
                <w:szCs w:val="16"/>
                <w:shd w:val="clear" w:color="auto" w:fill="FFFFFF"/>
              </w:rPr>
              <w:t xml:space="preserve"> </w:t>
            </w:r>
            <w:r>
              <w:rPr>
                <w:color w:val="231F20"/>
                <w:sz w:val="20"/>
                <w:szCs w:val="16"/>
                <w:shd w:val="clear" w:color="auto" w:fill="FFFFFF"/>
              </w:rPr>
              <w:t xml:space="preserve">                                     </w:t>
            </w:r>
            <w:r w:rsidRPr="00866681">
              <w:rPr>
                <w:color w:val="231F20"/>
                <w:sz w:val="20"/>
                <w:szCs w:val="16"/>
                <w:shd w:val="clear" w:color="auto" w:fill="FFFFFF"/>
              </w:rPr>
              <w:t>uku A.3.3.</w:t>
            </w:r>
          </w:p>
        </w:tc>
      </w:tr>
      <w:tr w:rsidR="00C934C1" w:rsidRPr="00CE4C69" w14:paraId="64D74269" w14:textId="77777777" w:rsidTr="00086A44">
        <w:trPr>
          <w:cnfStyle w:val="000000100000" w:firstRow="0" w:lastRow="0" w:firstColumn="0" w:lastColumn="0" w:oddVBand="0" w:evenVBand="0" w:oddHBand="1" w:evenHBand="0" w:firstRowFirstColumn="0" w:firstRowLastColumn="0" w:lastRowFirstColumn="0" w:lastRowLastColumn="0"/>
          <w:trHeight w:val="491"/>
        </w:trPr>
        <w:tc>
          <w:tcPr>
            <w:cnfStyle w:val="001000000000" w:firstRow="0" w:lastRow="0" w:firstColumn="1" w:lastColumn="0" w:oddVBand="0" w:evenVBand="0" w:oddHBand="0" w:evenHBand="0" w:firstRowFirstColumn="0" w:firstRowLastColumn="0" w:lastRowFirstColumn="0" w:lastRowLastColumn="0"/>
            <w:tcW w:w="2881" w:type="dxa"/>
          </w:tcPr>
          <w:p w14:paraId="13829EE3" w14:textId="77777777" w:rsidR="00C934C1" w:rsidRPr="00105529" w:rsidRDefault="00C934C1" w:rsidP="00C934C1">
            <w:pPr>
              <w:spacing w:before="120" w:after="120"/>
              <w:ind w:left="113" w:right="113"/>
              <w:rPr>
                <w:i/>
              </w:rPr>
            </w:pPr>
            <w:r w:rsidRPr="000C79B2">
              <w:t>Darko Žubrinić,</w:t>
            </w:r>
            <w:r>
              <w:rPr>
                <w:i/>
              </w:rPr>
              <w:t xml:space="preserve"> Bašćanska ploča; </w:t>
            </w:r>
            <w:r w:rsidRPr="000C79B2">
              <w:t xml:space="preserve">Josip Bratulić, Stjepan Damjanović, </w:t>
            </w:r>
            <w:r>
              <w:rPr>
                <w:i/>
              </w:rPr>
              <w:t>Početci tiskarstva i hrvatske inkunabule</w:t>
            </w:r>
          </w:p>
        </w:tc>
        <w:tc>
          <w:tcPr>
            <w:tcW w:w="993" w:type="dxa"/>
          </w:tcPr>
          <w:p w14:paraId="15162E47" w14:textId="2C794F75" w:rsidR="00C934C1" w:rsidRPr="00086A44" w:rsidRDefault="00471FCE" w:rsidP="00C934C1">
            <w:pPr>
              <w:pStyle w:val="Bezproreda"/>
              <w:spacing w:before="120"/>
              <w:cnfStyle w:val="000000100000" w:firstRow="0" w:lastRow="0" w:firstColumn="0" w:lastColumn="0" w:oddVBand="0" w:evenVBand="0" w:oddHBand="1" w:evenHBand="0" w:firstRowFirstColumn="0" w:firstRowLastColumn="0" w:lastRowFirstColumn="0" w:lastRowLastColumn="0"/>
              <w:rPr>
                <w:rFonts w:eastAsia="Times New Roman"/>
                <w:sz w:val="20"/>
                <w:szCs w:val="20"/>
                <w:lang w:val="hr-HR" w:eastAsia="hr-HR"/>
              </w:rPr>
            </w:pPr>
            <w:r>
              <w:rPr>
                <w:rFonts w:eastAsia="Times New Roman"/>
                <w:sz w:val="20"/>
                <w:szCs w:val="20"/>
                <w:lang w:val="hr-HR" w:eastAsia="hr-HR"/>
              </w:rPr>
              <w:t>3</w:t>
            </w:r>
          </w:p>
        </w:tc>
        <w:tc>
          <w:tcPr>
            <w:tcW w:w="1842" w:type="dxa"/>
          </w:tcPr>
          <w:p w14:paraId="0EFA1C08" w14:textId="77777777" w:rsidR="00086A44" w:rsidRPr="00DF7BA3" w:rsidRDefault="00086A44" w:rsidP="00086A44">
            <w:pPr>
              <w:spacing w:before="120" w:after="120"/>
              <w:ind w:left="113" w:right="113"/>
              <w:cnfStyle w:val="000000100000" w:firstRow="0" w:lastRow="0" w:firstColumn="0" w:lastColumn="0" w:oddVBand="0" w:evenVBand="0" w:oddHBand="1" w:evenHBand="0" w:firstRowFirstColumn="0" w:firstRowLastColumn="0" w:lastRowFirstColumn="0" w:lastRowLastColumn="0"/>
              <w:rPr>
                <w:b/>
                <w:color w:val="933E00" w:themeColor="accent4" w:themeShade="80"/>
              </w:rPr>
            </w:pPr>
            <w:r w:rsidRPr="00F84E94">
              <w:rPr>
                <w:b/>
                <w:color w:val="933E00" w:themeColor="accent4" w:themeShade="80"/>
              </w:rPr>
              <w:t>OŠ HJ A.</w:t>
            </w:r>
            <w:r>
              <w:rPr>
                <w:b/>
                <w:color w:val="933E00" w:themeColor="accent4" w:themeShade="80"/>
              </w:rPr>
              <w:t>6.6</w:t>
            </w:r>
            <w:r w:rsidRPr="00F84E94">
              <w:rPr>
                <w:b/>
                <w:color w:val="933E00" w:themeColor="accent4" w:themeShade="80"/>
              </w:rPr>
              <w:t>.</w:t>
            </w:r>
            <w:r>
              <w:rPr>
                <w:b/>
                <w:color w:val="933E00" w:themeColor="accent4" w:themeShade="80"/>
              </w:rPr>
              <w:t>, OŠ HJ B.6</w:t>
            </w:r>
            <w:r w:rsidRPr="00DF7BA3">
              <w:rPr>
                <w:b/>
                <w:color w:val="933E00" w:themeColor="accent4" w:themeShade="80"/>
              </w:rPr>
              <w:t>.2.</w:t>
            </w:r>
          </w:p>
          <w:p w14:paraId="2C122843" w14:textId="77777777" w:rsidR="00C934C1" w:rsidRPr="00CE4C69" w:rsidRDefault="00086A44" w:rsidP="00086A44">
            <w:pPr>
              <w:pStyle w:val="Bezproreda"/>
              <w:ind w:left="113"/>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16"/>
                <w:lang w:val="hr-HR" w:eastAsia="hr-HR"/>
              </w:rPr>
            </w:pPr>
            <w:r>
              <w:rPr>
                <w:color w:val="000000" w:themeColor="text1"/>
                <w:sz w:val="18"/>
              </w:rPr>
              <w:t>OŠ HJ A.6.1., OŠ HJ A.6</w:t>
            </w:r>
            <w:r w:rsidRPr="00546C57">
              <w:rPr>
                <w:color w:val="000000" w:themeColor="text1"/>
                <w:sz w:val="18"/>
              </w:rPr>
              <w:t xml:space="preserve">.2., </w:t>
            </w:r>
            <w:r>
              <w:rPr>
                <w:color w:val="000000" w:themeColor="text1"/>
                <w:sz w:val="18"/>
              </w:rPr>
              <w:t>OŠ HJ A.6.3., OŠ HJ A.6</w:t>
            </w:r>
            <w:r w:rsidRPr="00546C57">
              <w:rPr>
                <w:color w:val="000000" w:themeColor="text1"/>
                <w:sz w:val="18"/>
              </w:rPr>
              <w:t>.4.</w:t>
            </w:r>
          </w:p>
        </w:tc>
        <w:tc>
          <w:tcPr>
            <w:tcW w:w="6946" w:type="dxa"/>
          </w:tcPr>
          <w:p w14:paraId="4F9F6582" w14:textId="77777777" w:rsidR="00C934C1" w:rsidRPr="00C71866" w:rsidRDefault="00095ECA" w:rsidP="00C934C1">
            <w:pPr>
              <w:pStyle w:val="Bezproreda"/>
              <w:spacing w:before="120" w:after="120"/>
              <w:ind w:left="113" w:right="113"/>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0"/>
                <w:lang w:val="hr-HR"/>
              </w:rPr>
            </w:pPr>
            <w:r w:rsidRPr="00C71866">
              <w:rPr>
                <w:rFonts w:asciiTheme="minorHAnsi" w:hAnsiTheme="minorHAnsi" w:cstheme="minorHAnsi"/>
                <w:b/>
                <w:sz w:val="20"/>
                <w:lang w:val="hr-HR"/>
              </w:rPr>
              <w:t xml:space="preserve">Upoznavati se sa spomenicima hrvatske srednjovjekovne pismenosti. </w:t>
            </w:r>
          </w:p>
          <w:p w14:paraId="31061DE5" w14:textId="77777777" w:rsidR="00C934C1" w:rsidRPr="00095ECA" w:rsidRDefault="00095ECA" w:rsidP="00095ECA">
            <w:pPr>
              <w:pStyle w:val="Bezproreda"/>
              <w:spacing w:before="120"/>
              <w:ind w:left="113"/>
              <w:cnfStyle w:val="000000100000" w:firstRow="0" w:lastRow="0" w:firstColumn="0" w:lastColumn="0" w:oddVBand="0" w:evenVBand="0" w:oddHBand="1" w:evenHBand="0" w:firstRowFirstColumn="0" w:firstRowLastColumn="0" w:lastRowFirstColumn="0" w:lastRowLastColumn="0"/>
              <w:rPr>
                <w:lang w:val="hr-HR"/>
              </w:rPr>
            </w:pPr>
            <w:r>
              <w:rPr>
                <w:color w:val="000000" w:themeColor="text1"/>
                <w:sz w:val="18"/>
                <w:lang w:val="hr-HR"/>
              </w:rPr>
              <w:t>Gl</w:t>
            </w:r>
            <w:r w:rsidRPr="00095ECA">
              <w:rPr>
                <w:color w:val="000000" w:themeColor="text1"/>
                <w:sz w:val="18"/>
                <w:lang w:val="hr-HR"/>
              </w:rPr>
              <w:t>edati i slušati videozapis bilježeći podatke. Čitati tekst bilježeći najvažnije podatke. Uspoređivati podatke nastale slušanjem i čitanjem. Stvarati umnu mapu na temelju zapisanih podataka. Pisati na glagoljici.</w:t>
            </w:r>
          </w:p>
        </w:tc>
        <w:tc>
          <w:tcPr>
            <w:tcW w:w="2552" w:type="dxa"/>
          </w:tcPr>
          <w:p w14:paraId="52B5A2B9" w14:textId="77777777" w:rsidR="00C934C1" w:rsidRPr="00B71647" w:rsidRDefault="00C934C1" w:rsidP="00C934C1">
            <w:pPr>
              <w:pStyle w:val="t-8"/>
              <w:spacing w:before="120" w:beforeAutospacing="0" w:after="48" w:afterAutospacing="0"/>
              <w:ind w:left="113" w:right="113"/>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231F20"/>
                <w:sz w:val="18"/>
                <w:szCs w:val="22"/>
              </w:rPr>
            </w:pPr>
            <w:proofErr w:type="spellStart"/>
            <w:r w:rsidRPr="00B71647">
              <w:rPr>
                <w:rFonts w:asciiTheme="majorHAnsi" w:hAnsiTheme="majorHAnsi" w:cstheme="majorHAnsi"/>
                <w:color w:val="231F20"/>
                <w:sz w:val="18"/>
                <w:szCs w:val="22"/>
              </w:rPr>
              <w:t>ikt</w:t>
            </w:r>
            <w:proofErr w:type="spellEnd"/>
            <w:r w:rsidRPr="00B71647">
              <w:rPr>
                <w:rFonts w:asciiTheme="majorHAnsi" w:hAnsiTheme="majorHAnsi" w:cstheme="majorHAnsi"/>
                <w:color w:val="231F20"/>
                <w:sz w:val="18"/>
                <w:szCs w:val="22"/>
              </w:rPr>
              <w:t xml:space="preserve"> A.2.1.</w:t>
            </w:r>
          </w:p>
          <w:p w14:paraId="1D306674" w14:textId="77777777" w:rsidR="00C934C1" w:rsidRPr="00B71647" w:rsidRDefault="00C934C1" w:rsidP="00C934C1">
            <w:pPr>
              <w:pStyle w:val="Bezproreda"/>
              <w:spacing w:before="120"/>
              <w:ind w:left="113"/>
              <w:cnfStyle w:val="000000100000" w:firstRow="0" w:lastRow="0" w:firstColumn="0" w:lastColumn="0" w:oddVBand="0" w:evenVBand="0" w:oddHBand="1" w:evenHBand="0" w:firstRowFirstColumn="0" w:firstRowLastColumn="0" w:lastRowFirstColumn="0" w:lastRowLastColumn="0"/>
              <w:rPr>
                <w:color w:val="000000" w:themeColor="text1"/>
                <w:sz w:val="18"/>
                <w:lang w:val="hr-HR"/>
              </w:rPr>
            </w:pPr>
          </w:p>
        </w:tc>
      </w:tr>
      <w:tr w:rsidR="00C934C1" w:rsidRPr="00CE4C69" w14:paraId="07110A1C" w14:textId="77777777" w:rsidTr="00086A44">
        <w:trPr>
          <w:trHeight w:val="491"/>
        </w:trPr>
        <w:tc>
          <w:tcPr>
            <w:cnfStyle w:val="001000000000" w:firstRow="0" w:lastRow="0" w:firstColumn="1" w:lastColumn="0" w:oddVBand="0" w:evenVBand="0" w:oddHBand="0" w:evenHBand="0" w:firstRowFirstColumn="0" w:firstRowLastColumn="0" w:lastRowFirstColumn="0" w:lastRowLastColumn="0"/>
            <w:tcW w:w="2881" w:type="dxa"/>
          </w:tcPr>
          <w:p w14:paraId="311BA0EB" w14:textId="77777777" w:rsidR="00C934C1" w:rsidRPr="000C79B2" w:rsidRDefault="00C934C1" w:rsidP="00C934C1">
            <w:pPr>
              <w:spacing w:before="120" w:after="120"/>
              <w:ind w:left="113" w:right="113"/>
            </w:pPr>
            <w:r>
              <w:t>Bilješke</w:t>
            </w:r>
          </w:p>
        </w:tc>
        <w:tc>
          <w:tcPr>
            <w:tcW w:w="993" w:type="dxa"/>
          </w:tcPr>
          <w:p w14:paraId="0BF92AFF" w14:textId="77777777" w:rsidR="00C934C1" w:rsidRPr="00086A44" w:rsidRDefault="00C934C1" w:rsidP="00C934C1">
            <w:pPr>
              <w:pStyle w:val="Bezproreda"/>
              <w:spacing w:before="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0"/>
                <w:szCs w:val="20"/>
                <w:lang w:val="hr-HR"/>
              </w:rPr>
            </w:pPr>
            <w:r w:rsidRPr="00086A44">
              <w:rPr>
                <w:rFonts w:asciiTheme="minorHAnsi" w:hAnsiTheme="minorHAnsi" w:cstheme="minorHAnsi"/>
                <w:noProof/>
                <w:sz w:val="20"/>
                <w:szCs w:val="20"/>
                <w:lang w:val="hr-HR"/>
              </w:rPr>
              <w:t>2</w:t>
            </w:r>
          </w:p>
        </w:tc>
        <w:tc>
          <w:tcPr>
            <w:tcW w:w="1842" w:type="dxa"/>
          </w:tcPr>
          <w:p w14:paraId="70F32105" w14:textId="77777777" w:rsidR="00C934C1" w:rsidRPr="00CE4C69" w:rsidRDefault="00086A44" w:rsidP="00086A44">
            <w:pPr>
              <w:pStyle w:val="Bezproreda"/>
              <w:spacing w:before="120"/>
              <w:ind w:left="11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0"/>
                <w:szCs w:val="16"/>
                <w:lang w:val="hr-HR"/>
              </w:rPr>
            </w:pPr>
            <w:r>
              <w:rPr>
                <w:b/>
                <w:color w:val="933E00" w:themeColor="accent4" w:themeShade="80"/>
              </w:rPr>
              <w:t>OŠ HJ A.6.3</w:t>
            </w:r>
            <w:r w:rsidRPr="00DF7BA3">
              <w:rPr>
                <w:b/>
                <w:color w:val="933E00" w:themeColor="accent4" w:themeShade="80"/>
              </w:rPr>
              <w:t>.</w:t>
            </w:r>
            <w:r>
              <w:rPr>
                <w:b/>
                <w:color w:val="933E00" w:themeColor="accent4" w:themeShade="80"/>
              </w:rPr>
              <w:t>,              OŠ HJ A.6.4</w:t>
            </w:r>
            <w:r w:rsidRPr="00DF7BA3">
              <w:rPr>
                <w:b/>
                <w:color w:val="933E00" w:themeColor="accent4" w:themeShade="80"/>
              </w:rPr>
              <w:t>.</w:t>
            </w:r>
          </w:p>
        </w:tc>
        <w:tc>
          <w:tcPr>
            <w:tcW w:w="6946" w:type="dxa"/>
          </w:tcPr>
          <w:p w14:paraId="3A46B959" w14:textId="77777777" w:rsidR="00086A44" w:rsidRDefault="00086A44" w:rsidP="00B70F5C">
            <w:pPr>
              <w:pStyle w:val="Bezproreda"/>
              <w:spacing w:before="120"/>
              <w:ind w:left="113"/>
              <w:cnfStyle w:val="000000000000" w:firstRow="0" w:lastRow="0" w:firstColumn="0" w:lastColumn="0" w:oddVBand="0" w:evenVBand="0" w:oddHBand="0" w:evenHBand="0" w:firstRowFirstColumn="0" w:firstRowLastColumn="0" w:lastRowFirstColumn="0" w:lastRowLastColumn="0"/>
              <w:rPr>
                <w:rStyle w:val="normaltextrun"/>
                <w:rFonts w:cs="Calibri"/>
                <w:b/>
                <w:sz w:val="20"/>
                <w:lang w:val="hr-HR"/>
              </w:rPr>
            </w:pPr>
            <w:r w:rsidRPr="00086A44">
              <w:rPr>
                <w:rStyle w:val="normaltextrun"/>
                <w:rFonts w:cs="Calibri"/>
                <w:b/>
                <w:sz w:val="20"/>
                <w:lang w:val="hr-HR"/>
              </w:rPr>
              <w:t>S</w:t>
            </w:r>
            <w:r w:rsidR="004C552C" w:rsidRPr="00086A44">
              <w:rPr>
                <w:rStyle w:val="normaltextrun"/>
                <w:rFonts w:cs="Calibri"/>
                <w:b/>
                <w:sz w:val="20"/>
                <w:lang w:val="hr-HR"/>
              </w:rPr>
              <w:t xml:space="preserve">lušati </w:t>
            </w:r>
            <w:r w:rsidRPr="00086A44">
              <w:rPr>
                <w:rStyle w:val="normaltextrun"/>
                <w:rFonts w:cs="Calibri"/>
                <w:b/>
                <w:sz w:val="20"/>
                <w:lang w:val="hr-HR"/>
              </w:rPr>
              <w:t>i</w:t>
            </w:r>
            <w:r w:rsidR="004C552C" w:rsidRPr="00086A44">
              <w:rPr>
                <w:rStyle w:val="normaltextrun"/>
                <w:rFonts w:cs="Calibri"/>
                <w:b/>
                <w:sz w:val="20"/>
                <w:lang w:val="hr-HR"/>
              </w:rPr>
              <w:t xml:space="preserve"> tekst</w:t>
            </w:r>
            <w:r w:rsidRPr="00086A44">
              <w:rPr>
                <w:rStyle w:val="normaltextrun"/>
                <w:rFonts w:cs="Calibri"/>
                <w:b/>
                <w:sz w:val="20"/>
                <w:lang w:val="hr-HR"/>
              </w:rPr>
              <w:t xml:space="preserve"> i </w:t>
            </w:r>
            <w:r w:rsidR="004C552C" w:rsidRPr="00086A44">
              <w:rPr>
                <w:rStyle w:val="normaltextrun"/>
                <w:rFonts w:cs="Calibri"/>
                <w:b/>
                <w:sz w:val="20"/>
                <w:lang w:val="hr-HR"/>
              </w:rPr>
              <w:t>izdvajati bilješke iz odslušanoga teksta</w:t>
            </w:r>
            <w:r w:rsidRPr="00086A44">
              <w:rPr>
                <w:rStyle w:val="normaltextrun"/>
                <w:rFonts w:cs="Calibri"/>
                <w:b/>
                <w:sz w:val="20"/>
                <w:lang w:val="hr-HR"/>
              </w:rPr>
              <w:t>.</w:t>
            </w:r>
          </w:p>
          <w:p w14:paraId="464160FA" w14:textId="77777777" w:rsidR="00B70F5C" w:rsidRPr="00C21266" w:rsidRDefault="00B70F5C" w:rsidP="00B70F5C">
            <w:pPr>
              <w:pStyle w:val="Bezproreda"/>
              <w:cnfStyle w:val="000000000000" w:firstRow="0" w:lastRow="0" w:firstColumn="0" w:lastColumn="0" w:oddVBand="0" w:evenVBand="0" w:oddHBand="0" w:evenHBand="0" w:firstRowFirstColumn="0" w:firstRowLastColumn="0" w:lastRowFirstColumn="0" w:lastRowLastColumn="0"/>
              <w:rPr>
                <w:sz w:val="10"/>
              </w:rPr>
            </w:pPr>
          </w:p>
          <w:p w14:paraId="553221E6" w14:textId="77777777" w:rsidR="00C934C1" w:rsidRPr="00086A44" w:rsidRDefault="00C21266" w:rsidP="00086A44">
            <w:pPr>
              <w:pStyle w:val="Bezproreda"/>
              <w:spacing w:after="120"/>
              <w:ind w:left="113"/>
              <w:cnfStyle w:val="000000000000" w:firstRow="0" w:lastRow="0" w:firstColumn="0" w:lastColumn="0" w:oddVBand="0" w:evenVBand="0" w:oddHBand="0" w:evenHBand="0" w:firstRowFirstColumn="0" w:firstRowLastColumn="0" w:lastRowFirstColumn="0" w:lastRowLastColumn="0"/>
              <w:rPr>
                <w:rFonts w:cs="Calibri"/>
                <w:color w:val="000000" w:themeColor="text1"/>
                <w:sz w:val="18"/>
                <w:lang w:val="hr-HR"/>
              </w:rPr>
            </w:pPr>
            <w:r>
              <w:rPr>
                <w:rStyle w:val="normaltextrun"/>
                <w:rFonts w:cs="Calibri"/>
                <w:color w:val="000000" w:themeColor="text1"/>
                <w:sz w:val="18"/>
                <w:lang w:val="hr-HR"/>
              </w:rPr>
              <w:t>R</w:t>
            </w:r>
            <w:r w:rsidR="00086A44">
              <w:rPr>
                <w:rStyle w:val="normaltextrun"/>
                <w:rFonts w:cs="Calibri"/>
                <w:color w:val="000000" w:themeColor="text1"/>
                <w:sz w:val="18"/>
                <w:lang w:val="hr-HR"/>
              </w:rPr>
              <w:t>ješava</w:t>
            </w:r>
            <w:r>
              <w:rPr>
                <w:rStyle w:val="normaltextrun"/>
                <w:rFonts w:cs="Calibri"/>
                <w:color w:val="000000" w:themeColor="text1"/>
                <w:sz w:val="18"/>
                <w:lang w:val="hr-HR"/>
              </w:rPr>
              <w:t>ti</w:t>
            </w:r>
            <w:r w:rsidR="004C552C" w:rsidRPr="004C552C">
              <w:rPr>
                <w:rStyle w:val="normaltextrun"/>
                <w:rFonts w:cs="Calibri"/>
                <w:color w:val="000000" w:themeColor="text1"/>
                <w:sz w:val="18"/>
                <w:lang w:val="hr-HR"/>
              </w:rPr>
              <w:t xml:space="preserve"> upitnik</w:t>
            </w:r>
            <w:r w:rsidR="00086A44">
              <w:rPr>
                <w:rStyle w:val="normaltextrun"/>
                <w:rFonts w:cs="Calibri"/>
                <w:color w:val="000000" w:themeColor="text1"/>
                <w:sz w:val="18"/>
                <w:lang w:val="hr-HR"/>
              </w:rPr>
              <w:t>. Č</w:t>
            </w:r>
            <w:r w:rsidR="003B209D">
              <w:rPr>
                <w:rStyle w:val="normaltextrun"/>
                <w:rFonts w:cs="Calibri"/>
                <w:color w:val="000000" w:themeColor="text1"/>
                <w:sz w:val="18"/>
                <w:lang w:val="hr-HR"/>
              </w:rPr>
              <w:t>ita</w:t>
            </w:r>
            <w:r>
              <w:rPr>
                <w:rStyle w:val="normaltextrun"/>
                <w:rFonts w:cs="Calibri"/>
                <w:color w:val="000000" w:themeColor="text1"/>
                <w:sz w:val="18"/>
                <w:lang w:val="hr-HR"/>
              </w:rPr>
              <w:t>ti</w:t>
            </w:r>
            <w:r w:rsidR="004C552C" w:rsidRPr="004C552C">
              <w:rPr>
                <w:rStyle w:val="normaltextrun"/>
                <w:rFonts w:cs="Calibri"/>
                <w:color w:val="000000" w:themeColor="text1"/>
                <w:sz w:val="18"/>
                <w:lang w:val="hr-HR"/>
              </w:rPr>
              <w:t xml:space="preserve"> s razumijevanjem</w:t>
            </w:r>
            <w:r w:rsidR="00086A44">
              <w:rPr>
                <w:rStyle w:val="normaltextrun"/>
                <w:rFonts w:cs="Calibri"/>
                <w:color w:val="000000" w:themeColor="text1"/>
                <w:sz w:val="18"/>
                <w:lang w:val="hr-HR"/>
              </w:rPr>
              <w:t>. Stvara</w:t>
            </w:r>
            <w:r>
              <w:rPr>
                <w:rStyle w:val="normaltextrun"/>
                <w:rFonts w:cs="Calibri"/>
                <w:color w:val="000000" w:themeColor="text1"/>
                <w:sz w:val="18"/>
                <w:lang w:val="hr-HR"/>
              </w:rPr>
              <w:t>ti</w:t>
            </w:r>
            <w:r w:rsidR="004C552C" w:rsidRPr="004C552C">
              <w:rPr>
                <w:rStyle w:val="normaltextrun"/>
                <w:rFonts w:cs="Calibri"/>
                <w:color w:val="000000" w:themeColor="text1"/>
                <w:sz w:val="18"/>
                <w:lang w:val="hr-HR"/>
              </w:rPr>
              <w:t xml:space="preserve"> </w:t>
            </w:r>
            <w:r w:rsidR="004C552C" w:rsidRPr="004C552C">
              <w:rPr>
                <w:rStyle w:val="normaltextrun"/>
                <w:rFonts w:cs="Calibri"/>
                <w:i/>
                <w:color w:val="000000" w:themeColor="text1"/>
                <w:sz w:val="18"/>
                <w:lang w:val="hr-HR"/>
              </w:rPr>
              <w:t xml:space="preserve">Piramidu aktivnosti </w:t>
            </w:r>
            <w:r w:rsidR="004C552C" w:rsidRPr="004C552C">
              <w:rPr>
                <w:rStyle w:val="normaltextrun"/>
                <w:rFonts w:cs="Calibri"/>
                <w:color w:val="000000" w:themeColor="text1"/>
                <w:sz w:val="18"/>
                <w:lang w:val="hr-HR"/>
              </w:rPr>
              <w:t>prije bilježaka</w:t>
            </w:r>
            <w:r w:rsidR="00086A44">
              <w:rPr>
                <w:rStyle w:val="normaltextrun"/>
                <w:rFonts w:cs="Calibri"/>
                <w:color w:val="000000" w:themeColor="text1"/>
                <w:sz w:val="18"/>
                <w:lang w:val="hr-HR"/>
              </w:rPr>
              <w:t xml:space="preserve">. </w:t>
            </w:r>
            <w:r w:rsidR="00086A44">
              <w:rPr>
                <w:rFonts w:asciiTheme="minorHAnsi" w:hAnsiTheme="minorHAnsi"/>
                <w:color w:val="000000" w:themeColor="text1"/>
                <w:sz w:val="18"/>
                <w:lang w:val="hr-HR"/>
              </w:rPr>
              <w:t>Rješava</w:t>
            </w:r>
            <w:r>
              <w:rPr>
                <w:rFonts w:asciiTheme="minorHAnsi" w:hAnsiTheme="minorHAnsi"/>
                <w:color w:val="000000" w:themeColor="text1"/>
                <w:sz w:val="18"/>
                <w:lang w:val="hr-HR"/>
              </w:rPr>
              <w:t>ti</w:t>
            </w:r>
            <w:r w:rsidR="004C552C" w:rsidRPr="004C552C">
              <w:rPr>
                <w:rFonts w:asciiTheme="minorHAnsi" w:hAnsiTheme="minorHAnsi"/>
                <w:color w:val="000000" w:themeColor="text1"/>
                <w:sz w:val="18"/>
                <w:lang w:val="hr-HR"/>
              </w:rPr>
              <w:t xml:space="preserve"> zadatke različitih tipova</w:t>
            </w:r>
            <w:r w:rsidR="00086A44">
              <w:rPr>
                <w:rFonts w:asciiTheme="minorHAnsi" w:hAnsiTheme="minorHAnsi"/>
                <w:color w:val="000000" w:themeColor="text1"/>
                <w:sz w:val="18"/>
                <w:lang w:val="hr-HR"/>
              </w:rPr>
              <w:t>.</w:t>
            </w:r>
            <w:r>
              <w:rPr>
                <w:rFonts w:asciiTheme="minorHAnsi" w:hAnsiTheme="minorHAnsi"/>
                <w:color w:val="000000" w:themeColor="text1"/>
                <w:sz w:val="18"/>
                <w:lang w:val="hr-HR"/>
              </w:rPr>
              <w:t xml:space="preserve"> Pisati</w:t>
            </w:r>
            <w:r w:rsidR="004C552C" w:rsidRPr="004C552C">
              <w:rPr>
                <w:rFonts w:asciiTheme="minorHAnsi" w:hAnsiTheme="minorHAnsi"/>
                <w:color w:val="000000" w:themeColor="text1"/>
                <w:sz w:val="18"/>
                <w:lang w:val="hr-HR"/>
              </w:rPr>
              <w:t xml:space="preserve"> bilješke različitim načinima</w:t>
            </w:r>
            <w:r w:rsidR="00086A44">
              <w:rPr>
                <w:rFonts w:asciiTheme="minorHAnsi" w:hAnsiTheme="minorHAnsi"/>
                <w:color w:val="000000" w:themeColor="text1"/>
                <w:sz w:val="18"/>
                <w:lang w:val="hr-HR"/>
              </w:rPr>
              <w:t>.</w:t>
            </w:r>
            <w:r>
              <w:rPr>
                <w:rFonts w:asciiTheme="minorHAnsi" w:hAnsiTheme="minorHAnsi"/>
                <w:color w:val="000000" w:themeColor="text1"/>
                <w:sz w:val="18"/>
                <w:lang w:val="hr-HR"/>
              </w:rPr>
              <w:t xml:space="preserve"> Izrađivati</w:t>
            </w:r>
            <w:r w:rsidR="004C552C" w:rsidRPr="004C552C">
              <w:rPr>
                <w:rFonts w:asciiTheme="minorHAnsi" w:hAnsiTheme="minorHAnsi"/>
                <w:color w:val="000000" w:themeColor="text1"/>
                <w:sz w:val="18"/>
                <w:lang w:val="hr-HR"/>
              </w:rPr>
              <w:t xml:space="preserve"> digitalnu umnu mapu</w:t>
            </w:r>
            <w:r w:rsidR="00086A44">
              <w:rPr>
                <w:rFonts w:asciiTheme="minorHAnsi" w:hAnsiTheme="minorHAnsi"/>
                <w:color w:val="000000" w:themeColor="text1"/>
                <w:sz w:val="18"/>
                <w:lang w:val="hr-HR"/>
              </w:rPr>
              <w:t>. Čita</w:t>
            </w:r>
            <w:r>
              <w:rPr>
                <w:rFonts w:asciiTheme="minorHAnsi" w:hAnsiTheme="minorHAnsi"/>
                <w:color w:val="000000" w:themeColor="text1"/>
                <w:sz w:val="18"/>
                <w:lang w:val="hr-HR"/>
              </w:rPr>
              <w:t>ti</w:t>
            </w:r>
            <w:r w:rsidR="004C552C" w:rsidRPr="004C552C">
              <w:rPr>
                <w:rFonts w:asciiTheme="minorHAnsi" w:hAnsiTheme="minorHAnsi"/>
                <w:color w:val="000000" w:themeColor="text1"/>
                <w:sz w:val="18"/>
                <w:lang w:val="hr-HR"/>
              </w:rPr>
              <w:t xml:space="preserve"> znakove s razumijevanjem</w:t>
            </w:r>
            <w:r w:rsidR="00086A44">
              <w:rPr>
                <w:rFonts w:asciiTheme="minorHAnsi" w:hAnsiTheme="minorHAnsi"/>
                <w:color w:val="000000" w:themeColor="text1"/>
                <w:sz w:val="18"/>
                <w:lang w:val="hr-HR"/>
              </w:rPr>
              <w:t>. P</w:t>
            </w:r>
            <w:r>
              <w:rPr>
                <w:rStyle w:val="normaltextrun"/>
                <w:rFonts w:cs="Calibri"/>
                <w:color w:val="000000" w:themeColor="text1"/>
                <w:sz w:val="18"/>
                <w:lang w:val="hr-HR"/>
              </w:rPr>
              <w:t>rimjenjivati</w:t>
            </w:r>
            <w:r w:rsidR="004C552C" w:rsidRPr="004C552C">
              <w:rPr>
                <w:rStyle w:val="normaltextrun"/>
                <w:rFonts w:cs="Calibri"/>
                <w:color w:val="000000" w:themeColor="text1"/>
                <w:sz w:val="18"/>
                <w:lang w:val="hr-HR"/>
              </w:rPr>
              <w:t xml:space="preserve"> znanje o bilješkama u učenju drugih predmeta i svakodnevici</w:t>
            </w:r>
            <w:r w:rsidR="00086A44">
              <w:rPr>
                <w:rStyle w:val="normaltextrun"/>
                <w:rFonts w:cs="Calibri"/>
                <w:color w:val="000000" w:themeColor="text1"/>
                <w:sz w:val="18"/>
                <w:lang w:val="hr-HR"/>
              </w:rPr>
              <w:t>.</w:t>
            </w:r>
          </w:p>
        </w:tc>
        <w:tc>
          <w:tcPr>
            <w:tcW w:w="2552" w:type="dxa"/>
          </w:tcPr>
          <w:p w14:paraId="7F4B4E8A" w14:textId="77777777" w:rsidR="00C934C1" w:rsidRPr="00B70F5C" w:rsidRDefault="00B70F5C" w:rsidP="00B70F5C">
            <w:pPr>
              <w:spacing w:before="120"/>
              <w:ind w:left="113"/>
              <w:cnfStyle w:val="000000000000" w:firstRow="0" w:lastRow="0" w:firstColumn="0" w:lastColumn="0" w:oddVBand="0" w:evenVBand="0" w:oddHBand="0" w:evenHBand="0" w:firstRowFirstColumn="0" w:firstRowLastColumn="0" w:lastRowFirstColumn="0" w:lastRowLastColumn="0"/>
              <w:rPr>
                <w:color w:val="231F20"/>
                <w:sz w:val="20"/>
                <w:szCs w:val="16"/>
                <w:shd w:val="clear" w:color="auto" w:fill="FFFFFF"/>
              </w:rPr>
            </w:pPr>
            <w:proofErr w:type="spellStart"/>
            <w:r w:rsidRPr="002B1745">
              <w:rPr>
                <w:color w:val="231F20"/>
                <w:sz w:val="20"/>
                <w:szCs w:val="16"/>
                <w:shd w:val="clear" w:color="auto" w:fill="FFFFFF"/>
              </w:rPr>
              <w:t>uku</w:t>
            </w:r>
            <w:proofErr w:type="spellEnd"/>
            <w:r w:rsidRPr="002B1745">
              <w:rPr>
                <w:color w:val="231F20"/>
                <w:sz w:val="20"/>
                <w:szCs w:val="16"/>
                <w:shd w:val="clear" w:color="auto" w:fill="FFFFFF"/>
              </w:rPr>
              <w:t xml:space="preserve"> A.3.1.</w:t>
            </w:r>
            <w:r>
              <w:rPr>
                <w:color w:val="231F20"/>
                <w:sz w:val="20"/>
                <w:szCs w:val="16"/>
                <w:shd w:val="clear" w:color="auto" w:fill="FFFFFF"/>
              </w:rPr>
              <w:t xml:space="preserve">                               </w:t>
            </w:r>
            <w:proofErr w:type="spellStart"/>
            <w:r w:rsidRPr="00C009AE">
              <w:rPr>
                <w:color w:val="231F20"/>
                <w:sz w:val="20"/>
                <w:szCs w:val="16"/>
                <w:shd w:val="clear" w:color="auto" w:fill="FFFFFF"/>
              </w:rPr>
              <w:t>ikt</w:t>
            </w:r>
            <w:proofErr w:type="spellEnd"/>
            <w:r w:rsidRPr="00C009AE">
              <w:rPr>
                <w:color w:val="231F20"/>
                <w:sz w:val="20"/>
                <w:szCs w:val="16"/>
                <w:shd w:val="clear" w:color="auto" w:fill="FFFFFF"/>
              </w:rPr>
              <w:t xml:space="preserve"> D.3.1.</w:t>
            </w:r>
          </w:p>
        </w:tc>
      </w:tr>
      <w:tr w:rsidR="00C934C1" w:rsidRPr="00095ECA" w14:paraId="33632C9E" w14:textId="77777777" w:rsidTr="00086A44">
        <w:trPr>
          <w:cnfStyle w:val="000000100000" w:firstRow="0" w:lastRow="0" w:firstColumn="0" w:lastColumn="0" w:oddVBand="0" w:evenVBand="0" w:oddHBand="1" w:evenHBand="0" w:firstRowFirstColumn="0" w:firstRowLastColumn="0" w:lastRowFirstColumn="0" w:lastRowLastColumn="0"/>
          <w:trHeight w:val="491"/>
        </w:trPr>
        <w:tc>
          <w:tcPr>
            <w:cnfStyle w:val="001000000000" w:firstRow="0" w:lastRow="0" w:firstColumn="1" w:lastColumn="0" w:oddVBand="0" w:evenVBand="0" w:oddHBand="0" w:evenHBand="0" w:firstRowFirstColumn="0" w:firstRowLastColumn="0" w:lastRowFirstColumn="0" w:lastRowLastColumn="0"/>
            <w:tcW w:w="2881" w:type="dxa"/>
          </w:tcPr>
          <w:p w14:paraId="33BD7EF5" w14:textId="77777777" w:rsidR="00C934C1" w:rsidRDefault="00C934C1" w:rsidP="00C934C1">
            <w:pPr>
              <w:spacing w:before="120" w:after="120"/>
              <w:ind w:left="113" w:right="113"/>
            </w:pPr>
            <w:r>
              <w:t>Projekt: Glagoljički sajam</w:t>
            </w:r>
          </w:p>
        </w:tc>
        <w:tc>
          <w:tcPr>
            <w:tcW w:w="993" w:type="dxa"/>
          </w:tcPr>
          <w:p w14:paraId="07BC4BFB" w14:textId="62FCA5BE" w:rsidR="00C934C1" w:rsidRPr="00086A44" w:rsidRDefault="00471FCE" w:rsidP="00C934C1">
            <w:pPr>
              <w:pStyle w:val="Bezproreda"/>
              <w:spacing w:before="120"/>
              <w:cnfStyle w:val="000000100000" w:firstRow="0" w:lastRow="0" w:firstColumn="0" w:lastColumn="0" w:oddVBand="0" w:evenVBand="0" w:oddHBand="1" w:evenHBand="0" w:firstRowFirstColumn="0" w:firstRowLastColumn="0" w:lastRowFirstColumn="0" w:lastRowLastColumn="0"/>
              <w:rPr>
                <w:sz w:val="20"/>
                <w:szCs w:val="20"/>
                <w:lang w:val="hr-HR"/>
              </w:rPr>
            </w:pPr>
            <w:r>
              <w:rPr>
                <w:rFonts w:asciiTheme="minorHAnsi" w:hAnsiTheme="minorHAnsi" w:cstheme="minorHAnsi"/>
                <w:sz w:val="20"/>
                <w:szCs w:val="20"/>
                <w:lang w:val="hr-HR"/>
              </w:rPr>
              <w:t>3</w:t>
            </w:r>
          </w:p>
        </w:tc>
        <w:tc>
          <w:tcPr>
            <w:tcW w:w="1842" w:type="dxa"/>
          </w:tcPr>
          <w:p w14:paraId="5DBBA0E4" w14:textId="77777777" w:rsidR="00C934C1" w:rsidRPr="00CE4C69" w:rsidRDefault="00086A44" w:rsidP="00086A44">
            <w:pPr>
              <w:pStyle w:val="Bezproreda"/>
              <w:spacing w:before="120"/>
              <w:ind w:left="113"/>
              <w:cnfStyle w:val="000000100000" w:firstRow="0" w:lastRow="0" w:firstColumn="0" w:lastColumn="0" w:oddVBand="0" w:evenVBand="0" w:oddHBand="1" w:evenHBand="0" w:firstRowFirstColumn="0" w:firstRowLastColumn="0" w:lastRowFirstColumn="0" w:lastRowLastColumn="0"/>
              <w:rPr>
                <w:lang w:val="hr-HR"/>
              </w:rPr>
            </w:pPr>
            <w:r>
              <w:rPr>
                <w:b/>
                <w:color w:val="933E00" w:themeColor="accent4" w:themeShade="80"/>
              </w:rPr>
              <w:t xml:space="preserve">OŠ HJ A.6.1.               </w:t>
            </w:r>
            <w:r w:rsidRPr="000E399C">
              <w:rPr>
                <w:b/>
                <w:color w:val="933E00" w:themeColor="accent4" w:themeShade="80"/>
              </w:rPr>
              <w:t>OŠ HJ B.6.4.</w:t>
            </w:r>
          </w:p>
        </w:tc>
        <w:tc>
          <w:tcPr>
            <w:tcW w:w="6946" w:type="dxa"/>
          </w:tcPr>
          <w:p w14:paraId="02183A53" w14:textId="77777777" w:rsidR="00095ECA" w:rsidRPr="00095ECA" w:rsidRDefault="00095ECA" w:rsidP="00095ECA">
            <w:pPr>
              <w:pStyle w:val="Bezproreda"/>
              <w:spacing w:before="120"/>
              <w:ind w:left="113"/>
              <w:cnfStyle w:val="000000100000" w:firstRow="0" w:lastRow="0" w:firstColumn="0" w:lastColumn="0" w:oddVBand="0" w:evenVBand="0" w:oddHBand="1" w:evenHBand="0" w:firstRowFirstColumn="0" w:firstRowLastColumn="0" w:lastRowFirstColumn="0" w:lastRowLastColumn="0"/>
              <w:rPr>
                <w:sz w:val="18"/>
                <w:szCs w:val="18"/>
                <w:lang w:val="hr-HR"/>
              </w:rPr>
            </w:pPr>
            <w:r w:rsidRPr="00095ECA">
              <w:rPr>
                <w:rFonts w:asciiTheme="minorHAnsi" w:hAnsiTheme="minorHAnsi" w:cstheme="minorHAnsi"/>
                <w:b/>
                <w:sz w:val="18"/>
                <w:szCs w:val="18"/>
                <w:lang w:val="hr-HR"/>
              </w:rPr>
              <w:t xml:space="preserve">Izraditi </w:t>
            </w:r>
            <w:r w:rsidRPr="00095ECA">
              <w:rPr>
                <w:b/>
                <w:sz w:val="18"/>
                <w:szCs w:val="18"/>
                <w:lang w:val="hr-HR"/>
              </w:rPr>
              <w:t>suvenire s temom glagoljice sa svrhom prodaje na Glagoljičkom sajmu.</w:t>
            </w:r>
            <w:r w:rsidRPr="00095ECA">
              <w:rPr>
                <w:sz w:val="18"/>
                <w:szCs w:val="18"/>
                <w:lang w:val="hr-HR"/>
              </w:rPr>
              <w:t xml:space="preserve"> </w:t>
            </w:r>
          </w:p>
          <w:p w14:paraId="7682406A" w14:textId="77777777" w:rsidR="00C934C1" w:rsidRPr="00CE4C69" w:rsidRDefault="00C934C1" w:rsidP="00095ECA">
            <w:pPr>
              <w:pStyle w:val="Bezproreda"/>
              <w:spacing w:before="120" w:after="120"/>
              <w:ind w:right="113"/>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0"/>
                <w:szCs w:val="20"/>
                <w:lang w:val="hr-HR"/>
              </w:rPr>
            </w:pPr>
          </w:p>
        </w:tc>
        <w:tc>
          <w:tcPr>
            <w:tcW w:w="2552" w:type="dxa"/>
          </w:tcPr>
          <w:p w14:paraId="7DEE2089" w14:textId="77777777" w:rsidR="00C934C1" w:rsidRPr="00C71866" w:rsidRDefault="003B209D" w:rsidP="00095ECA">
            <w:pPr>
              <w:spacing w:before="120" w:after="120"/>
              <w:ind w:left="113"/>
              <w:cnfStyle w:val="000000100000" w:firstRow="0" w:lastRow="0" w:firstColumn="0" w:lastColumn="0" w:oddVBand="0" w:evenVBand="0" w:oddHBand="1" w:evenHBand="0" w:firstRowFirstColumn="0" w:firstRowLastColumn="0" w:lastRowFirstColumn="0" w:lastRowLastColumn="0"/>
              <w:rPr>
                <w:rStyle w:val="Neupadljivoisticanje"/>
                <w:i w:val="0"/>
                <w:sz w:val="18"/>
                <w:szCs w:val="18"/>
              </w:rPr>
            </w:pPr>
            <w:proofErr w:type="spellStart"/>
            <w:r w:rsidRPr="00C71866">
              <w:rPr>
                <w:rStyle w:val="Neupadljivoisticanje"/>
                <w:i w:val="0"/>
                <w:sz w:val="18"/>
                <w:szCs w:val="18"/>
              </w:rPr>
              <w:t>osr</w:t>
            </w:r>
            <w:proofErr w:type="spellEnd"/>
            <w:r w:rsidRPr="00C71866">
              <w:rPr>
                <w:rStyle w:val="Neupadljivoisticanje"/>
                <w:i w:val="0"/>
                <w:sz w:val="18"/>
                <w:szCs w:val="18"/>
              </w:rPr>
              <w:t xml:space="preserve"> A.3.2., </w:t>
            </w:r>
            <w:proofErr w:type="spellStart"/>
            <w:r w:rsidRPr="00C71866">
              <w:rPr>
                <w:rStyle w:val="Neupadljivoisticanje"/>
                <w:i w:val="0"/>
                <w:sz w:val="18"/>
                <w:szCs w:val="18"/>
              </w:rPr>
              <w:t>osr</w:t>
            </w:r>
            <w:proofErr w:type="spellEnd"/>
            <w:r w:rsidRPr="00C71866">
              <w:rPr>
                <w:rStyle w:val="Neupadljivoisticanje"/>
                <w:i w:val="0"/>
                <w:sz w:val="18"/>
                <w:szCs w:val="18"/>
              </w:rPr>
              <w:t xml:space="preserve"> C.3.4., </w:t>
            </w:r>
            <w:proofErr w:type="spellStart"/>
            <w:r w:rsidRPr="00C71866">
              <w:rPr>
                <w:rStyle w:val="Neupadljivoisticanje"/>
                <w:i w:val="0"/>
                <w:sz w:val="18"/>
                <w:szCs w:val="18"/>
              </w:rPr>
              <w:t>uku</w:t>
            </w:r>
            <w:proofErr w:type="spellEnd"/>
            <w:r w:rsidRPr="00C71866">
              <w:rPr>
                <w:rStyle w:val="Neupadljivoisticanje"/>
                <w:i w:val="0"/>
                <w:sz w:val="18"/>
                <w:szCs w:val="18"/>
              </w:rPr>
              <w:t xml:space="preserve"> A.3.1., </w:t>
            </w:r>
            <w:proofErr w:type="spellStart"/>
            <w:r w:rsidRPr="00C71866">
              <w:rPr>
                <w:rStyle w:val="Neupadljivoisticanje"/>
                <w:i w:val="0"/>
                <w:sz w:val="18"/>
                <w:szCs w:val="18"/>
              </w:rPr>
              <w:t>uku</w:t>
            </w:r>
            <w:proofErr w:type="spellEnd"/>
            <w:r w:rsidRPr="00C71866">
              <w:rPr>
                <w:rStyle w:val="Neupadljivoisticanje"/>
                <w:i w:val="0"/>
                <w:sz w:val="18"/>
                <w:szCs w:val="18"/>
              </w:rPr>
              <w:t xml:space="preserve"> A.3.3., </w:t>
            </w:r>
            <w:proofErr w:type="spellStart"/>
            <w:r w:rsidRPr="00C71866">
              <w:rPr>
                <w:rStyle w:val="Neupadljivoisticanje"/>
                <w:i w:val="0"/>
                <w:sz w:val="18"/>
                <w:szCs w:val="18"/>
              </w:rPr>
              <w:t>uku</w:t>
            </w:r>
            <w:proofErr w:type="spellEnd"/>
            <w:r w:rsidRPr="00C71866">
              <w:rPr>
                <w:rStyle w:val="Neupadljivoisticanje"/>
                <w:i w:val="0"/>
                <w:sz w:val="18"/>
                <w:szCs w:val="18"/>
              </w:rPr>
              <w:t xml:space="preserve"> B.3.4., pod A.3.1., pod B.3.1., </w:t>
            </w:r>
            <w:proofErr w:type="spellStart"/>
            <w:r w:rsidRPr="00C71866">
              <w:rPr>
                <w:rStyle w:val="Neupadljivoisticanje"/>
                <w:i w:val="0"/>
                <w:sz w:val="18"/>
                <w:szCs w:val="18"/>
              </w:rPr>
              <w:t>ikt</w:t>
            </w:r>
            <w:proofErr w:type="spellEnd"/>
            <w:r w:rsidRPr="00C71866">
              <w:rPr>
                <w:rStyle w:val="Neupadljivoisticanje"/>
                <w:i w:val="0"/>
                <w:sz w:val="18"/>
                <w:szCs w:val="18"/>
              </w:rPr>
              <w:t xml:space="preserve"> A.3.1.</w:t>
            </w:r>
          </w:p>
        </w:tc>
      </w:tr>
      <w:tr w:rsidR="00C934C1" w:rsidRPr="00CE4C69" w14:paraId="139C6CBD" w14:textId="77777777" w:rsidTr="00086A44">
        <w:trPr>
          <w:trHeight w:val="491"/>
        </w:trPr>
        <w:tc>
          <w:tcPr>
            <w:cnfStyle w:val="001000000000" w:firstRow="0" w:lastRow="0" w:firstColumn="1" w:lastColumn="0" w:oddVBand="0" w:evenVBand="0" w:oddHBand="0" w:evenHBand="0" w:firstRowFirstColumn="0" w:firstRowLastColumn="0" w:lastRowFirstColumn="0" w:lastRowLastColumn="0"/>
            <w:tcW w:w="2881" w:type="dxa"/>
          </w:tcPr>
          <w:p w14:paraId="7EB3852F" w14:textId="77777777" w:rsidR="00C934C1" w:rsidRDefault="00C934C1" w:rsidP="00C934C1">
            <w:pPr>
              <w:spacing w:before="120" w:after="120"/>
              <w:ind w:left="113" w:right="113"/>
            </w:pPr>
            <w:r w:rsidRPr="00C71866">
              <w:rPr>
                <w:rFonts w:cstheme="minorHAnsi"/>
              </w:rPr>
              <w:t xml:space="preserve">Djelo za cjelovito čitanje: Pavao Pavličić, </w:t>
            </w:r>
            <w:r w:rsidRPr="00C71866">
              <w:rPr>
                <w:rFonts w:cstheme="minorHAnsi"/>
                <w:i/>
              </w:rPr>
              <w:t>Trojica u Trnju</w:t>
            </w:r>
          </w:p>
        </w:tc>
        <w:tc>
          <w:tcPr>
            <w:tcW w:w="993" w:type="dxa"/>
          </w:tcPr>
          <w:p w14:paraId="48094978" w14:textId="77777777" w:rsidR="00C934C1" w:rsidRPr="00086A44" w:rsidRDefault="00C934C1" w:rsidP="00C934C1">
            <w:pPr>
              <w:pStyle w:val="Bezproreda"/>
              <w:spacing w:before="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hr-HR"/>
              </w:rPr>
            </w:pPr>
            <w:r w:rsidRPr="00086A44">
              <w:rPr>
                <w:rFonts w:asciiTheme="minorHAnsi" w:hAnsiTheme="minorHAnsi" w:cstheme="minorHAnsi"/>
                <w:sz w:val="20"/>
                <w:szCs w:val="20"/>
                <w:lang w:val="hr-HR"/>
              </w:rPr>
              <w:t>4</w:t>
            </w:r>
          </w:p>
        </w:tc>
        <w:tc>
          <w:tcPr>
            <w:tcW w:w="1842" w:type="dxa"/>
          </w:tcPr>
          <w:p w14:paraId="275461ED" w14:textId="77777777" w:rsidR="00086A44" w:rsidRPr="00DF7BA3" w:rsidRDefault="00086A44" w:rsidP="00086A44">
            <w:pPr>
              <w:pStyle w:val="Bezproreda"/>
              <w:spacing w:before="120"/>
              <w:ind w:left="113" w:right="57"/>
              <w:cnfStyle w:val="000000000000" w:firstRow="0" w:lastRow="0" w:firstColumn="0" w:lastColumn="0" w:oddVBand="0" w:evenVBand="0" w:oddHBand="0" w:evenHBand="0" w:firstRowFirstColumn="0" w:firstRowLastColumn="0" w:lastRowFirstColumn="0" w:lastRowLastColumn="0"/>
              <w:rPr>
                <w:b/>
                <w:color w:val="933E00" w:themeColor="accent4" w:themeShade="80"/>
              </w:rPr>
            </w:pPr>
            <w:r>
              <w:rPr>
                <w:b/>
                <w:color w:val="933E00" w:themeColor="accent4" w:themeShade="80"/>
              </w:rPr>
              <w:t>OŠ HJ B.6.1.        OŠ HJ B.6.2.           OŠ HJ B.6</w:t>
            </w:r>
            <w:r w:rsidRPr="00DF7BA3">
              <w:rPr>
                <w:b/>
                <w:color w:val="933E00" w:themeColor="accent4" w:themeShade="80"/>
              </w:rPr>
              <w:t>.4.</w:t>
            </w:r>
          </w:p>
          <w:p w14:paraId="6B3D9910" w14:textId="77777777" w:rsidR="00C934C1" w:rsidRPr="00CE4C69" w:rsidRDefault="00086A44" w:rsidP="00086A44">
            <w:pPr>
              <w:pStyle w:val="Bezproreda"/>
              <w:spacing w:before="60"/>
              <w:ind w:left="113"/>
              <w:cnfStyle w:val="000000000000" w:firstRow="0" w:lastRow="0" w:firstColumn="0" w:lastColumn="0" w:oddVBand="0" w:evenVBand="0" w:oddHBand="0" w:evenHBand="0" w:firstRowFirstColumn="0" w:firstRowLastColumn="0" w:lastRowFirstColumn="0" w:lastRowLastColumn="0"/>
              <w:rPr>
                <w:b/>
                <w:color w:val="000000" w:themeColor="text1"/>
                <w:lang w:val="hr-HR"/>
              </w:rPr>
            </w:pPr>
            <w:r>
              <w:rPr>
                <w:sz w:val="18"/>
              </w:rPr>
              <w:t>OŠ HJ A.6.1., OŠ HJ A.6</w:t>
            </w:r>
            <w:r w:rsidRPr="00546C57">
              <w:rPr>
                <w:sz w:val="18"/>
              </w:rPr>
              <w:t xml:space="preserve">.2., OŠ HJ </w:t>
            </w:r>
            <w:r>
              <w:rPr>
                <w:sz w:val="18"/>
              </w:rPr>
              <w:t>A.6.3., OŠ HJ A.6</w:t>
            </w:r>
            <w:r w:rsidRPr="00546C57">
              <w:rPr>
                <w:sz w:val="18"/>
              </w:rPr>
              <w:t>.4.</w:t>
            </w:r>
          </w:p>
          <w:p w14:paraId="3525DE18" w14:textId="77777777" w:rsidR="00C934C1" w:rsidRPr="00CE4C69" w:rsidRDefault="00C934C1" w:rsidP="00C934C1">
            <w:pPr>
              <w:pStyle w:val="Bezproreda"/>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hr-HR"/>
              </w:rPr>
            </w:pPr>
          </w:p>
        </w:tc>
        <w:tc>
          <w:tcPr>
            <w:tcW w:w="6946" w:type="dxa"/>
          </w:tcPr>
          <w:p w14:paraId="08C60C20" w14:textId="77777777" w:rsidR="00C934C1" w:rsidRPr="00CE4C69" w:rsidRDefault="00C934C1" w:rsidP="00C934C1">
            <w:pPr>
              <w:pStyle w:val="Bezproreda"/>
              <w:spacing w:before="120" w:after="120"/>
              <w:ind w:left="113" w:right="11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0"/>
                <w:lang w:val="hr-HR"/>
              </w:rPr>
            </w:pPr>
            <w:r w:rsidRPr="00CE4C69">
              <w:rPr>
                <w:rFonts w:asciiTheme="minorHAnsi" w:hAnsiTheme="minorHAnsi" w:cstheme="minorHAnsi"/>
                <w:b/>
                <w:sz w:val="20"/>
                <w:lang w:val="hr-HR"/>
              </w:rPr>
              <w:t>Predstavljati knjigu</w:t>
            </w:r>
            <w:r>
              <w:rPr>
                <w:rFonts w:asciiTheme="minorHAnsi" w:hAnsiTheme="minorHAnsi" w:cstheme="minorHAnsi"/>
                <w:b/>
                <w:sz w:val="20"/>
                <w:lang w:val="hr-HR"/>
              </w:rPr>
              <w:t xml:space="preserve"> Pavao Pavličić, Trojica u Trnju</w:t>
            </w:r>
            <w:r w:rsidRPr="00CE4C69">
              <w:rPr>
                <w:rFonts w:asciiTheme="minorHAnsi" w:hAnsiTheme="minorHAnsi" w:cstheme="minorHAnsi"/>
                <w:b/>
                <w:sz w:val="20"/>
                <w:lang w:val="hr-HR"/>
              </w:rPr>
              <w:t>.</w:t>
            </w:r>
          </w:p>
          <w:p w14:paraId="30CBCD17" w14:textId="77777777" w:rsidR="00C934C1" w:rsidRPr="00CE4C69" w:rsidRDefault="00C21266" w:rsidP="00C934C1">
            <w:pPr>
              <w:pStyle w:val="Bezproreda"/>
              <w:spacing w:before="120" w:after="240"/>
              <w:ind w:left="113" w:right="113"/>
              <w:cnfStyle w:val="000000000000" w:firstRow="0" w:lastRow="0" w:firstColumn="0" w:lastColumn="0" w:oddVBand="0" w:evenVBand="0" w:oddHBand="0" w:evenHBand="0" w:firstRowFirstColumn="0" w:firstRowLastColumn="0" w:lastRowFirstColumn="0" w:lastRowLastColumn="0"/>
              <w:rPr>
                <w:sz w:val="20"/>
                <w:szCs w:val="20"/>
                <w:lang w:val="hr-HR"/>
              </w:rPr>
            </w:pPr>
            <w:r>
              <w:rPr>
                <w:rFonts w:eastAsia="Times New Roman"/>
                <w:bCs/>
                <w:color w:val="000000"/>
                <w:sz w:val="18"/>
                <w:szCs w:val="16"/>
                <w:lang w:val="hr-HR" w:eastAsia="hr-HR"/>
              </w:rPr>
              <w:t>I</w:t>
            </w:r>
            <w:r w:rsidR="003B209D" w:rsidRPr="003B209D">
              <w:rPr>
                <w:rFonts w:eastAsia="Times New Roman"/>
                <w:color w:val="000000"/>
                <w:sz w:val="18"/>
                <w:szCs w:val="16"/>
                <w:lang w:val="hr-HR" w:eastAsia="hr-HR"/>
              </w:rPr>
              <w:t>zražava</w:t>
            </w:r>
            <w:r>
              <w:rPr>
                <w:rFonts w:eastAsia="Times New Roman"/>
                <w:color w:val="000000"/>
                <w:sz w:val="18"/>
                <w:szCs w:val="16"/>
                <w:lang w:val="hr-HR" w:eastAsia="hr-HR"/>
              </w:rPr>
              <w:t>ti</w:t>
            </w:r>
            <w:r w:rsidR="003B209D" w:rsidRPr="003B209D">
              <w:rPr>
                <w:rFonts w:eastAsia="Times New Roman"/>
                <w:bCs/>
                <w:color w:val="000000"/>
                <w:sz w:val="18"/>
                <w:szCs w:val="16"/>
                <w:lang w:val="hr-HR" w:eastAsia="hr-HR"/>
              </w:rPr>
              <w:t xml:space="preserve"> doživljaj</w:t>
            </w:r>
            <w:r>
              <w:rPr>
                <w:rFonts w:eastAsia="Times New Roman"/>
                <w:color w:val="000000"/>
                <w:sz w:val="18"/>
                <w:szCs w:val="16"/>
                <w:lang w:val="hr-HR" w:eastAsia="hr-HR"/>
              </w:rPr>
              <w:t xml:space="preserve"> o književnom</w:t>
            </w:r>
            <w:r w:rsidR="003B209D" w:rsidRPr="003B209D">
              <w:rPr>
                <w:rFonts w:eastAsia="Times New Roman"/>
                <w:color w:val="000000"/>
                <w:sz w:val="18"/>
                <w:szCs w:val="16"/>
                <w:lang w:val="hr-HR" w:eastAsia="hr-HR"/>
              </w:rPr>
              <w:t xml:space="preserve"> tekst</w:t>
            </w:r>
            <w:r>
              <w:rPr>
                <w:rFonts w:eastAsia="Times New Roman"/>
                <w:color w:val="000000"/>
                <w:sz w:val="18"/>
                <w:szCs w:val="16"/>
                <w:lang w:val="hr-HR" w:eastAsia="hr-HR"/>
              </w:rPr>
              <w:t>u</w:t>
            </w:r>
            <w:r w:rsidR="003B209D" w:rsidRPr="003B209D">
              <w:rPr>
                <w:rFonts w:eastAsia="Times New Roman"/>
                <w:color w:val="000000"/>
                <w:sz w:val="18"/>
                <w:szCs w:val="16"/>
                <w:lang w:val="hr-HR" w:eastAsia="hr-HR"/>
              </w:rPr>
              <w:t xml:space="preserve">. </w:t>
            </w:r>
            <w:r w:rsidR="003B209D" w:rsidRPr="003B209D">
              <w:rPr>
                <w:rFonts w:eastAsia="Times New Roman"/>
                <w:bCs/>
                <w:color w:val="000000"/>
                <w:sz w:val="18"/>
                <w:szCs w:val="16"/>
                <w:lang w:val="hr-HR" w:eastAsia="hr-HR"/>
              </w:rPr>
              <w:t>Tumači</w:t>
            </w:r>
            <w:r>
              <w:rPr>
                <w:rFonts w:eastAsia="Times New Roman"/>
                <w:bCs/>
                <w:color w:val="000000"/>
                <w:sz w:val="18"/>
                <w:szCs w:val="16"/>
                <w:lang w:val="hr-HR" w:eastAsia="hr-HR"/>
              </w:rPr>
              <w:t>ti</w:t>
            </w:r>
            <w:r w:rsidR="003B209D" w:rsidRPr="003B209D">
              <w:rPr>
                <w:rFonts w:eastAsia="Times New Roman"/>
                <w:bCs/>
                <w:color w:val="000000"/>
                <w:sz w:val="18"/>
                <w:szCs w:val="16"/>
                <w:lang w:val="hr-HR" w:eastAsia="hr-HR"/>
              </w:rPr>
              <w:t xml:space="preserve"> </w:t>
            </w:r>
            <w:r w:rsidR="003B209D" w:rsidRPr="003B209D">
              <w:rPr>
                <w:rFonts w:eastAsia="Times New Roman"/>
                <w:color w:val="000000"/>
                <w:sz w:val="18"/>
                <w:szCs w:val="16"/>
                <w:lang w:val="hr-HR" w:eastAsia="hr-HR"/>
              </w:rPr>
              <w:t xml:space="preserve">značenje književnoga teksta primjenjujući književnoteorijska znanja. </w:t>
            </w:r>
            <w:r w:rsidR="003B209D" w:rsidRPr="003B209D">
              <w:rPr>
                <w:sz w:val="18"/>
                <w:szCs w:val="16"/>
                <w:lang w:val="hr-HR"/>
              </w:rPr>
              <w:t>V</w:t>
            </w:r>
            <w:r>
              <w:rPr>
                <w:rFonts w:eastAsia="Times New Roman"/>
                <w:bCs/>
                <w:color w:val="000000"/>
                <w:sz w:val="18"/>
                <w:szCs w:val="16"/>
                <w:lang w:val="hr-HR" w:eastAsia="hr-HR"/>
              </w:rPr>
              <w:t>rednovati</w:t>
            </w:r>
            <w:r w:rsidR="003B209D" w:rsidRPr="003B209D">
              <w:rPr>
                <w:rFonts w:eastAsia="Times New Roman"/>
                <w:color w:val="000000"/>
                <w:sz w:val="18"/>
                <w:szCs w:val="16"/>
                <w:lang w:val="hr-HR" w:eastAsia="hr-HR"/>
              </w:rPr>
              <w:t xml:space="preserve"> književni tekst i </w:t>
            </w:r>
            <w:r w:rsidR="003B209D" w:rsidRPr="003B209D">
              <w:rPr>
                <w:rFonts w:eastAsia="Times New Roman"/>
                <w:bCs/>
                <w:color w:val="000000"/>
                <w:sz w:val="18"/>
                <w:szCs w:val="16"/>
                <w:lang w:val="hr-HR" w:eastAsia="hr-HR"/>
              </w:rPr>
              <w:t>argumentira</w:t>
            </w:r>
            <w:r>
              <w:rPr>
                <w:rFonts w:eastAsia="Times New Roman"/>
                <w:bCs/>
                <w:color w:val="000000"/>
                <w:sz w:val="18"/>
                <w:szCs w:val="16"/>
                <w:lang w:val="hr-HR" w:eastAsia="hr-HR"/>
              </w:rPr>
              <w:t>ti</w:t>
            </w:r>
            <w:r w:rsidR="003B209D" w:rsidRPr="003B209D">
              <w:rPr>
                <w:rFonts w:eastAsia="Times New Roman"/>
                <w:color w:val="000000"/>
                <w:sz w:val="18"/>
                <w:szCs w:val="16"/>
                <w:lang w:val="hr-HR" w:eastAsia="hr-HR"/>
              </w:rPr>
              <w:t xml:space="preserve"> vlastita zapažanja povezujući ih sa stečenim znanjem i iskustvom. Razvija</w:t>
            </w:r>
            <w:r>
              <w:rPr>
                <w:rFonts w:eastAsia="Times New Roman"/>
                <w:color w:val="000000"/>
                <w:sz w:val="18"/>
                <w:szCs w:val="16"/>
                <w:lang w:val="hr-HR" w:eastAsia="hr-HR"/>
              </w:rPr>
              <w:t>ti</w:t>
            </w:r>
            <w:r w:rsidR="003B209D" w:rsidRPr="003B209D">
              <w:rPr>
                <w:rFonts w:eastAsia="Times New Roman"/>
                <w:color w:val="000000"/>
                <w:sz w:val="18"/>
                <w:szCs w:val="16"/>
                <w:lang w:val="hr-HR" w:eastAsia="hr-HR"/>
              </w:rPr>
              <w:t xml:space="preserve"> sposobnost </w:t>
            </w:r>
            <w:r w:rsidR="003B209D" w:rsidRPr="003B209D">
              <w:rPr>
                <w:rFonts w:eastAsia="Times New Roman"/>
                <w:bCs/>
                <w:color w:val="000000"/>
                <w:sz w:val="18"/>
                <w:szCs w:val="16"/>
                <w:lang w:val="hr-HR" w:eastAsia="hr-HR"/>
              </w:rPr>
              <w:t>fantazijskoga mišljenja</w:t>
            </w:r>
            <w:r w:rsidR="003B209D" w:rsidRPr="003B209D">
              <w:rPr>
                <w:rFonts w:eastAsia="Times New Roman"/>
                <w:color w:val="000000"/>
                <w:sz w:val="18"/>
                <w:szCs w:val="16"/>
                <w:lang w:val="hr-HR" w:eastAsia="hr-HR"/>
              </w:rPr>
              <w:t>: doživljavanjem pročitanoga izražava</w:t>
            </w:r>
            <w:r>
              <w:rPr>
                <w:rFonts w:eastAsia="Times New Roman"/>
                <w:color w:val="000000"/>
                <w:sz w:val="18"/>
                <w:szCs w:val="16"/>
                <w:lang w:val="hr-HR" w:eastAsia="hr-HR"/>
              </w:rPr>
              <w:t>ti</w:t>
            </w:r>
            <w:r w:rsidR="003B209D" w:rsidRPr="003B209D">
              <w:rPr>
                <w:rFonts w:eastAsia="Times New Roman"/>
                <w:color w:val="000000"/>
                <w:sz w:val="18"/>
                <w:szCs w:val="16"/>
                <w:lang w:val="hr-HR" w:eastAsia="hr-HR"/>
              </w:rPr>
              <w:t xml:space="preserve"> vlastite </w:t>
            </w:r>
            <w:r w:rsidR="003B209D">
              <w:rPr>
                <w:rFonts w:eastAsia="Times New Roman"/>
                <w:color w:val="000000"/>
                <w:sz w:val="18"/>
                <w:szCs w:val="16"/>
                <w:lang w:val="hr-HR" w:eastAsia="hr-HR"/>
              </w:rPr>
              <w:t xml:space="preserve">osjećaje, stavove i vrijednosti. </w:t>
            </w:r>
            <w:r>
              <w:rPr>
                <w:rFonts w:eastAsia="Times New Roman"/>
                <w:color w:val="000000"/>
                <w:sz w:val="18"/>
                <w:szCs w:val="16"/>
                <w:lang w:val="hr-HR" w:eastAsia="hr-HR"/>
              </w:rPr>
              <w:t>Prepoznavati</w:t>
            </w:r>
            <w:r w:rsidR="003B209D" w:rsidRPr="003B209D">
              <w:rPr>
                <w:rFonts w:eastAsia="Times New Roman"/>
                <w:bCs/>
                <w:color w:val="000000"/>
                <w:sz w:val="18"/>
                <w:szCs w:val="16"/>
                <w:lang w:val="hr-HR" w:eastAsia="hr-HR"/>
              </w:rPr>
              <w:t xml:space="preserve"> glavne ideje</w:t>
            </w:r>
            <w:r w:rsidR="003B209D" w:rsidRPr="003B209D">
              <w:rPr>
                <w:rFonts w:eastAsia="Times New Roman"/>
                <w:color w:val="000000"/>
                <w:sz w:val="18"/>
                <w:szCs w:val="16"/>
                <w:lang w:val="hr-HR" w:eastAsia="hr-HR"/>
              </w:rPr>
              <w:t xml:space="preserve"> i problemati</w:t>
            </w:r>
            <w:r>
              <w:rPr>
                <w:rFonts w:eastAsia="Times New Roman"/>
                <w:color w:val="000000"/>
                <w:sz w:val="18"/>
                <w:szCs w:val="16"/>
                <w:lang w:val="hr-HR" w:eastAsia="hr-HR"/>
              </w:rPr>
              <w:t>ku književnoga teksta i povezivati</w:t>
            </w:r>
            <w:r w:rsidR="003B209D" w:rsidRPr="003B209D">
              <w:rPr>
                <w:rFonts w:eastAsia="Times New Roman"/>
                <w:color w:val="000000"/>
                <w:sz w:val="18"/>
                <w:szCs w:val="16"/>
                <w:lang w:val="hr-HR" w:eastAsia="hr-HR"/>
              </w:rPr>
              <w:t xml:space="preserve"> ih sa</w:t>
            </w:r>
            <w:r w:rsidR="003B209D" w:rsidRPr="003B209D">
              <w:rPr>
                <w:rFonts w:eastAsia="Times New Roman"/>
                <w:bCs/>
                <w:color w:val="000000"/>
                <w:sz w:val="18"/>
                <w:szCs w:val="16"/>
                <w:lang w:val="hr-HR" w:eastAsia="hr-HR"/>
              </w:rPr>
              <w:t xml:space="preserve"> stvarnošću</w:t>
            </w:r>
            <w:r>
              <w:rPr>
                <w:rFonts w:eastAsia="Times New Roman"/>
                <w:bCs/>
                <w:color w:val="000000"/>
                <w:sz w:val="18"/>
                <w:szCs w:val="16"/>
                <w:lang w:val="hr-HR" w:eastAsia="hr-HR"/>
              </w:rPr>
              <w:t xml:space="preserve"> i vlastitim iskustvom</w:t>
            </w:r>
            <w:r w:rsidR="003B209D" w:rsidRPr="003B209D">
              <w:rPr>
                <w:rFonts w:eastAsia="Times New Roman"/>
                <w:bCs/>
                <w:color w:val="000000"/>
                <w:sz w:val="18"/>
                <w:szCs w:val="16"/>
                <w:lang w:val="hr-HR" w:eastAsia="hr-HR"/>
              </w:rPr>
              <w:t>.</w:t>
            </w:r>
          </w:p>
        </w:tc>
        <w:tc>
          <w:tcPr>
            <w:tcW w:w="2552" w:type="dxa"/>
          </w:tcPr>
          <w:p w14:paraId="1587BE4E" w14:textId="77777777" w:rsidR="00C934C1" w:rsidRPr="00B71647" w:rsidRDefault="00C934C1" w:rsidP="00B70F5C">
            <w:pPr>
              <w:pStyle w:val="Bezproreda"/>
              <w:spacing w:before="120"/>
              <w:ind w:left="113"/>
              <w:cnfStyle w:val="000000000000" w:firstRow="0" w:lastRow="0" w:firstColumn="0" w:lastColumn="0" w:oddVBand="0" w:evenVBand="0" w:oddHBand="0" w:evenHBand="0" w:firstRowFirstColumn="0" w:firstRowLastColumn="0" w:lastRowFirstColumn="0" w:lastRowLastColumn="0"/>
              <w:rPr>
                <w:color w:val="000000" w:themeColor="text1"/>
                <w:sz w:val="16"/>
                <w:lang w:val="hr-HR"/>
              </w:rPr>
            </w:pPr>
          </w:p>
        </w:tc>
      </w:tr>
    </w:tbl>
    <w:p w14:paraId="73043D30" w14:textId="77777777" w:rsidR="00CE4C69" w:rsidRPr="006A6A00" w:rsidRDefault="00CE4C69" w:rsidP="00264790">
      <w:pPr>
        <w:rPr>
          <w:i/>
        </w:rPr>
      </w:pPr>
    </w:p>
    <w:tbl>
      <w:tblPr>
        <w:tblStyle w:val="ivopisnatablicapopisa6-isticanje5"/>
        <w:tblW w:w="15254" w:type="dxa"/>
        <w:tblInd w:w="-618" w:type="dxa"/>
        <w:tblLook w:val="04A0" w:firstRow="1" w:lastRow="0" w:firstColumn="1" w:lastColumn="0" w:noHBand="0" w:noVBand="1"/>
      </w:tblPr>
      <w:tblGrid>
        <w:gridCol w:w="7792"/>
        <w:gridCol w:w="7462"/>
      </w:tblGrid>
      <w:tr w:rsidR="002A4AC7" w14:paraId="61F60492" w14:textId="77777777" w:rsidTr="009505C2">
        <w:trPr>
          <w:cnfStyle w:val="100000000000" w:firstRow="1" w:lastRow="0" w:firstColumn="0" w:lastColumn="0" w:oddVBand="0" w:evenVBand="0" w:oddHBand="0" w:evenHBand="0" w:firstRowFirstColumn="0" w:firstRowLastColumn="0" w:lastRowFirstColumn="0" w:lastRowLastColumn="0"/>
          <w:trHeight w:val="479"/>
        </w:trPr>
        <w:tc>
          <w:tcPr>
            <w:cnfStyle w:val="001000000000" w:firstRow="0" w:lastRow="0" w:firstColumn="1" w:lastColumn="0" w:oddVBand="0" w:evenVBand="0" w:oddHBand="0" w:evenHBand="0" w:firstRowFirstColumn="0" w:firstRowLastColumn="0" w:lastRowFirstColumn="0" w:lastRowLastColumn="0"/>
            <w:tcW w:w="15254" w:type="dxa"/>
            <w:gridSpan w:val="2"/>
            <w:tcBorders>
              <w:bottom w:val="nil"/>
            </w:tcBorders>
            <w:vAlign w:val="center"/>
          </w:tcPr>
          <w:p w14:paraId="04AC52ED" w14:textId="77777777" w:rsidR="002A4AC7" w:rsidRPr="00AA079C" w:rsidRDefault="002A4AC7" w:rsidP="009505C2">
            <w:pPr>
              <w:ind w:left="170"/>
            </w:pPr>
            <w:r>
              <w:t>SADRŽAJI UČENJA</w:t>
            </w:r>
          </w:p>
        </w:tc>
      </w:tr>
      <w:tr w:rsidR="002A4AC7" w14:paraId="25D2DBEC" w14:textId="77777777" w:rsidTr="009505C2">
        <w:trPr>
          <w:cnfStyle w:val="000000100000" w:firstRow="0" w:lastRow="0" w:firstColumn="0" w:lastColumn="0" w:oddVBand="0" w:evenVBand="0" w:oddHBand="1" w:evenHBand="0" w:firstRowFirstColumn="0" w:firstRowLastColumn="0" w:lastRowFirstColumn="0" w:lastRowLastColumn="0"/>
          <w:trHeight w:val="479"/>
        </w:trPr>
        <w:tc>
          <w:tcPr>
            <w:cnfStyle w:val="001000000000" w:firstRow="0" w:lastRow="0" w:firstColumn="1" w:lastColumn="0" w:oddVBand="0" w:evenVBand="0" w:oddHBand="0" w:evenHBand="0" w:firstRowFirstColumn="0" w:firstRowLastColumn="0" w:lastRowFirstColumn="0" w:lastRowLastColumn="0"/>
            <w:tcW w:w="15254" w:type="dxa"/>
            <w:gridSpan w:val="2"/>
            <w:tcBorders>
              <w:top w:val="nil"/>
              <w:bottom w:val="single" w:sz="4" w:space="0" w:color="987200" w:themeColor="accent5" w:themeShade="BF"/>
            </w:tcBorders>
          </w:tcPr>
          <w:p w14:paraId="361A30E7" w14:textId="77777777" w:rsidR="00C71866" w:rsidRPr="00C71866" w:rsidRDefault="002A4AC7" w:rsidP="00C71866">
            <w:pPr>
              <w:pStyle w:val="StandardWeb"/>
              <w:spacing w:before="120" w:beforeAutospacing="0" w:after="120" w:afterAutospacing="0"/>
              <w:ind w:left="170" w:right="170"/>
              <w:rPr>
                <w:rFonts w:asciiTheme="minorHAnsi" w:hAnsiTheme="minorHAnsi" w:cstheme="minorHAnsi"/>
                <w:b w:val="0"/>
                <w:iCs/>
                <w:color w:val="404040" w:themeColor="text1" w:themeTint="BF"/>
                <w:sz w:val="20"/>
              </w:rPr>
            </w:pPr>
            <w:r w:rsidRPr="00C71866">
              <w:rPr>
                <w:rStyle w:val="Neupadljivoisticanje"/>
                <w:rFonts w:asciiTheme="minorHAnsi" w:hAnsiTheme="minorHAnsi" w:cstheme="minorHAnsi"/>
                <w:b w:val="0"/>
                <w:i w:val="0"/>
                <w:sz w:val="20"/>
              </w:rPr>
              <w:t xml:space="preserve">- </w:t>
            </w:r>
            <w:r w:rsidR="00AE7DCB" w:rsidRPr="00C71866">
              <w:rPr>
                <w:rStyle w:val="Neupadljivoisticanje"/>
                <w:rFonts w:asciiTheme="minorHAnsi" w:hAnsiTheme="minorHAnsi" w:cstheme="minorHAnsi"/>
                <w:b w:val="0"/>
                <w:i w:val="0"/>
                <w:sz w:val="20"/>
              </w:rPr>
              <w:t xml:space="preserve"> trojezičnost i </w:t>
            </w:r>
            <w:proofErr w:type="spellStart"/>
            <w:r w:rsidR="00AE7DCB" w:rsidRPr="00C71866">
              <w:rPr>
                <w:rStyle w:val="Neupadljivoisticanje"/>
                <w:rFonts w:asciiTheme="minorHAnsi" w:hAnsiTheme="minorHAnsi" w:cstheme="minorHAnsi"/>
                <w:b w:val="0"/>
                <w:i w:val="0"/>
                <w:sz w:val="20"/>
              </w:rPr>
              <w:t>tropismenost</w:t>
            </w:r>
            <w:proofErr w:type="spellEnd"/>
            <w:r w:rsidR="00AE7DCB" w:rsidRPr="00C71866">
              <w:rPr>
                <w:rStyle w:val="Neupadljivoisticanje"/>
                <w:rFonts w:asciiTheme="minorHAnsi" w:hAnsiTheme="minorHAnsi" w:cstheme="minorHAnsi"/>
                <w:b w:val="0"/>
                <w:i w:val="0"/>
                <w:sz w:val="20"/>
              </w:rPr>
              <w:t>, hrvatski srednjovjekovni jezični spomenici, prvotisak</w:t>
            </w:r>
            <w:r w:rsidR="00C71866" w:rsidRPr="00C71866">
              <w:rPr>
                <w:rStyle w:val="Neupadljivoisticanje"/>
                <w:rFonts w:asciiTheme="minorHAnsi" w:hAnsiTheme="minorHAnsi" w:cstheme="minorHAnsi"/>
                <w:b w:val="0"/>
                <w:i w:val="0"/>
                <w:sz w:val="20"/>
              </w:rPr>
              <w:t>, Bašćanska ploča, inkunabule; dijalektna književnost, stih, vrste stiha, strofa, vrste strofa, ponavljanje</w:t>
            </w:r>
            <w:r w:rsidR="00C71866">
              <w:rPr>
                <w:rStyle w:val="Neupadljivoisticanje"/>
                <w:rFonts w:asciiTheme="minorHAnsi" w:hAnsiTheme="minorHAnsi" w:cstheme="minorHAnsi"/>
                <w:b w:val="0"/>
                <w:i w:val="0"/>
                <w:sz w:val="20"/>
              </w:rPr>
              <w:t>; bilješke</w:t>
            </w:r>
          </w:p>
        </w:tc>
      </w:tr>
      <w:tr w:rsidR="00F96D46" w14:paraId="4EBDA5C7" w14:textId="77777777" w:rsidTr="00D84677">
        <w:trPr>
          <w:trHeight w:val="479"/>
        </w:trPr>
        <w:tc>
          <w:tcPr>
            <w:cnfStyle w:val="001000000000" w:firstRow="0" w:lastRow="0" w:firstColumn="1" w:lastColumn="0" w:oddVBand="0" w:evenVBand="0" w:oddHBand="0" w:evenHBand="0" w:firstRowFirstColumn="0" w:firstRowLastColumn="0" w:lastRowFirstColumn="0" w:lastRowLastColumn="0"/>
            <w:tcW w:w="7792" w:type="dxa"/>
            <w:vAlign w:val="center"/>
          </w:tcPr>
          <w:p w14:paraId="254BA395" w14:textId="77777777" w:rsidR="002A4AC7" w:rsidRDefault="002A4AC7" w:rsidP="00FF4EC9"/>
          <w:p w14:paraId="61CF6378" w14:textId="77777777" w:rsidR="00F96D46" w:rsidRDefault="00F96D46" w:rsidP="00FF4EC9">
            <w:r w:rsidRPr="00810B09">
              <w:t>O</w:t>
            </w:r>
            <w:r>
              <w:t>RGANIZACIJA UČENJA I POUČAVANJA</w:t>
            </w:r>
          </w:p>
        </w:tc>
        <w:tc>
          <w:tcPr>
            <w:tcW w:w="7462" w:type="dxa"/>
            <w:tcBorders>
              <w:top w:val="single" w:sz="4" w:space="0" w:color="987200" w:themeColor="accent5" w:themeShade="BF"/>
            </w:tcBorders>
          </w:tcPr>
          <w:p w14:paraId="6C27D25A" w14:textId="77777777" w:rsidR="00F96D46" w:rsidRDefault="00F96D46" w:rsidP="00713517">
            <w:pPr>
              <w:cnfStyle w:val="000000000000" w:firstRow="0" w:lastRow="0" w:firstColumn="0" w:lastColumn="0" w:oddVBand="0" w:evenVBand="0" w:oddHBand="0" w:evenHBand="0" w:firstRowFirstColumn="0" w:firstRowLastColumn="0" w:lastRowFirstColumn="0" w:lastRowLastColumn="0"/>
            </w:pPr>
          </w:p>
        </w:tc>
      </w:tr>
      <w:tr w:rsidR="00264790" w14:paraId="175BBE5D" w14:textId="77777777" w:rsidTr="00B67C90">
        <w:trPr>
          <w:cnfStyle w:val="000000100000" w:firstRow="0" w:lastRow="0" w:firstColumn="0" w:lastColumn="0" w:oddVBand="0" w:evenVBand="0" w:oddHBand="1" w:evenHBand="0" w:firstRowFirstColumn="0" w:firstRowLastColumn="0" w:lastRowFirstColumn="0" w:lastRowLastColumn="0"/>
          <w:trHeight w:val="479"/>
        </w:trPr>
        <w:tc>
          <w:tcPr>
            <w:cnfStyle w:val="001000000000" w:firstRow="0" w:lastRow="0" w:firstColumn="1" w:lastColumn="0" w:oddVBand="0" w:evenVBand="0" w:oddHBand="0" w:evenHBand="0" w:firstRowFirstColumn="0" w:firstRowLastColumn="0" w:lastRowFirstColumn="0" w:lastRowLastColumn="0"/>
            <w:tcW w:w="7792" w:type="dxa"/>
            <w:tcBorders>
              <w:right w:val="single" w:sz="4" w:space="0" w:color="FFFFFF" w:themeColor="background1"/>
            </w:tcBorders>
            <w:shd w:val="clear" w:color="auto" w:fill="987200" w:themeFill="accent5" w:themeFillShade="BF"/>
            <w:vAlign w:val="center"/>
          </w:tcPr>
          <w:p w14:paraId="5C8DB076" w14:textId="77777777" w:rsidR="00264790" w:rsidRPr="00FF4EC9" w:rsidRDefault="00264790" w:rsidP="00FF4EC9">
            <w:pPr>
              <w:rPr>
                <w:color w:val="FFFFFF" w:themeColor="background1"/>
              </w:rPr>
            </w:pPr>
            <w:r w:rsidRPr="00FF4EC9">
              <w:rPr>
                <w:color w:val="FFFFFF" w:themeColor="background1"/>
              </w:rPr>
              <w:t>strategije</w:t>
            </w:r>
          </w:p>
        </w:tc>
        <w:tc>
          <w:tcPr>
            <w:tcW w:w="7462" w:type="dxa"/>
            <w:tcBorders>
              <w:left w:val="single" w:sz="4" w:space="0" w:color="FFFFFF" w:themeColor="background1"/>
            </w:tcBorders>
            <w:shd w:val="clear" w:color="auto" w:fill="987200" w:themeFill="accent5" w:themeFillShade="BF"/>
            <w:vAlign w:val="center"/>
          </w:tcPr>
          <w:p w14:paraId="42B791A8" w14:textId="77777777" w:rsidR="00264790" w:rsidRPr="00FF4EC9" w:rsidRDefault="00264790" w:rsidP="00FF4EC9">
            <w:pPr>
              <w:cnfStyle w:val="000000100000" w:firstRow="0" w:lastRow="0" w:firstColumn="0" w:lastColumn="0" w:oddVBand="0" w:evenVBand="0" w:oddHBand="1" w:evenHBand="0" w:firstRowFirstColumn="0" w:firstRowLastColumn="0" w:lastRowFirstColumn="0" w:lastRowLastColumn="0"/>
              <w:rPr>
                <w:color w:val="FFFFFF" w:themeColor="background1"/>
              </w:rPr>
            </w:pPr>
            <w:r w:rsidRPr="00FF4EC9">
              <w:rPr>
                <w:color w:val="FFFFFF" w:themeColor="background1"/>
              </w:rPr>
              <w:t>metode</w:t>
            </w:r>
          </w:p>
        </w:tc>
      </w:tr>
      <w:tr w:rsidR="00B67C90" w:rsidRPr="00B67C90" w14:paraId="3250BAD3" w14:textId="77777777" w:rsidTr="00B67C90">
        <w:trPr>
          <w:trHeight w:val="479"/>
        </w:trPr>
        <w:tc>
          <w:tcPr>
            <w:cnfStyle w:val="001000000000" w:firstRow="0" w:lastRow="0" w:firstColumn="1" w:lastColumn="0" w:oddVBand="0" w:evenVBand="0" w:oddHBand="0" w:evenHBand="0" w:firstRowFirstColumn="0" w:firstRowLastColumn="0" w:lastRowFirstColumn="0" w:lastRowLastColumn="0"/>
            <w:tcW w:w="7792" w:type="dxa"/>
            <w:tcBorders>
              <w:right w:val="single" w:sz="4" w:space="0" w:color="987200" w:themeColor="accent5" w:themeShade="BF"/>
            </w:tcBorders>
          </w:tcPr>
          <w:p w14:paraId="35A2B194" w14:textId="77777777" w:rsidR="00264790" w:rsidRPr="00D84677" w:rsidRDefault="006E0D3D" w:rsidP="00617AEF">
            <w:pPr>
              <w:pStyle w:val="Bezproreda"/>
              <w:spacing w:before="120"/>
              <w:ind w:left="113"/>
              <w:rPr>
                <w:b w:val="0"/>
                <w:color w:val="000000" w:themeColor="text1"/>
                <w:sz w:val="20"/>
                <w:lang w:val="hr-HR"/>
              </w:rPr>
            </w:pPr>
            <w:r w:rsidRPr="00D84677">
              <w:rPr>
                <w:sz w:val="20"/>
                <w:lang w:val="hr-HR"/>
              </w:rPr>
              <w:t>–</w:t>
            </w:r>
            <w:r w:rsidR="00B67C90" w:rsidRPr="00D84677">
              <w:rPr>
                <w:b w:val="0"/>
                <w:color w:val="000000" w:themeColor="text1"/>
                <w:sz w:val="20"/>
                <w:lang w:val="hr-HR"/>
              </w:rPr>
              <w:t xml:space="preserve"> pronalaženje sličnosti i razlika</w:t>
            </w:r>
            <w:r w:rsidR="00EE004F" w:rsidRPr="00D84677">
              <w:rPr>
                <w:b w:val="0"/>
                <w:color w:val="000000" w:themeColor="text1"/>
                <w:sz w:val="20"/>
                <w:lang w:val="hr-HR"/>
              </w:rPr>
              <w:t xml:space="preserve"> </w:t>
            </w:r>
          </w:p>
          <w:p w14:paraId="3D8352A8" w14:textId="77777777" w:rsidR="00B67C90" w:rsidRPr="00D84677" w:rsidRDefault="006E0D3D" w:rsidP="00617AEF">
            <w:pPr>
              <w:pStyle w:val="Bezproreda"/>
              <w:ind w:left="113"/>
              <w:rPr>
                <w:b w:val="0"/>
                <w:color w:val="000000" w:themeColor="text1"/>
                <w:sz w:val="20"/>
                <w:lang w:val="hr-HR"/>
              </w:rPr>
            </w:pPr>
            <w:r w:rsidRPr="00D84677">
              <w:rPr>
                <w:sz w:val="20"/>
                <w:lang w:val="hr-HR"/>
              </w:rPr>
              <w:t>–</w:t>
            </w:r>
            <w:r w:rsidR="00B67C90" w:rsidRPr="00D84677">
              <w:rPr>
                <w:b w:val="0"/>
                <w:color w:val="000000" w:themeColor="text1"/>
                <w:sz w:val="20"/>
                <w:lang w:val="hr-HR"/>
              </w:rPr>
              <w:t xml:space="preserve"> rezimiranje i bilježenje</w:t>
            </w:r>
          </w:p>
          <w:p w14:paraId="7206D357" w14:textId="77777777" w:rsidR="00B67C90" w:rsidRPr="00D84677" w:rsidRDefault="006E0D3D" w:rsidP="00617AEF">
            <w:pPr>
              <w:pStyle w:val="Bezproreda"/>
              <w:ind w:left="113"/>
              <w:rPr>
                <w:b w:val="0"/>
                <w:color w:val="000000" w:themeColor="text1"/>
                <w:sz w:val="20"/>
                <w:lang w:val="hr-HR"/>
              </w:rPr>
            </w:pPr>
            <w:r w:rsidRPr="00D84677">
              <w:rPr>
                <w:sz w:val="20"/>
                <w:lang w:val="hr-HR"/>
              </w:rPr>
              <w:t>–</w:t>
            </w:r>
            <w:r w:rsidR="00B67C90" w:rsidRPr="00D84677">
              <w:rPr>
                <w:b w:val="0"/>
                <w:color w:val="000000" w:themeColor="text1"/>
                <w:sz w:val="20"/>
                <w:lang w:val="hr-HR"/>
              </w:rPr>
              <w:t xml:space="preserve"> postavljanje ciljeva i davanje povratnih informacija</w:t>
            </w:r>
          </w:p>
          <w:p w14:paraId="0AE6A86B" w14:textId="77777777" w:rsidR="00B67C90" w:rsidRPr="00D84677" w:rsidRDefault="006E0D3D" w:rsidP="00617AEF">
            <w:pPr>
              <w:pStyle w:val="Bezproreda"/>
              <w:ind w:left="113"/>
              <w:rPr>
                <w:b w:val="0"/>
                <w:color w:val="000000" w:themeColor="text1"/>
                <w:sz w:val="20"/>
                <w:lang w:val="hr-HR"/>
              </w:rPr>
            </w:pPr>
            <w:r w:rsidRPr="00D84677">
              <w:rPr>
                <w:sz w:val="20"/>
                <w:lang w:val="hr-HR"/>
              </w:rPr>
              <w:t>–</w:t>
            </w:r>
            <w:r w:rsidR="00B67C90" w:rsidRPr="00D84677">
              <w:rPr>
                <w:b w:val="0"/>
                <w:color w:val="000000" w:themeColor="text1"/>
                <w:sz w:val="20"/>
                <w:lang w:val="hr-HR"/>
              </w:rPr>
              <w:t xml:space="preserve"> suradničko učenje</w:t>
            </w:r>
          </w:p>
          <w:p w14:paraId="4DD7D56E" w14:textId="77777777" w:rsidR="00B67C90" w:rsidRPr="00617AEF" w:rsidRDefault="006E0D3D" w:rsidP="00617AEF">
            <w:pPr>
              <w:pStyle w:val="Bezproreda"/>
              <w:ind w:left="113"/>
              <w:rPr>
                <w:b w:val="0"/>
                <w:color w:val="000000" w:themeColor="text1"/>
                <w:sz w:val="20"/>
              </w:rPr>
            </w:pPr>
            <w:r w:rsidRPr="00D84677">
              <w:rPr>
                <w:sz w:val="20"/>
                <w:lang w:val="hr-HR"/>
              </w:rPr>
              <w:t>–</w:t>
            </w:r>
            <w:r w:rsidR="00B67C90" w:rsidRPr="00D84677">
              <w:rPr>
                <w:b w:val="0"/>
                <w:color w:val="000000" w:themeColor="text1"/>
                <w:sz w:val="20"/>
                <w:lang w:val="hr-HR"/>
              </w:rPr>
              <w:t xml:space="preserve"> otkrivanje i rješavanje problema</w:t>
            </w:r>
          </w:p>
        </w:tc>
        <w:tc>
          <w:tcPr>
            <w:tcW w:w="7462" w:type="dxa"/>
            <w:tcBorders>
              <w:left w:val="single" w:sz="4" w:space="0" w:color="987200" w:themeColor="accent5" w:themeShade="BF"/>
            </w:tcBorders>
          </w:tcPr>
          <w:p w14:paraId="6C23BE84" w14:textId="77777777" w:rsidR="00B67C90" w:rsidRPr="006E0D3D" w:rsidRDefault="006E0D3D" w:rsidP="00617AEF">
            <w:pPr>
              <w:pStyle w:val="Bezproreda"/>
              <w:spacing w:before="120" w:after="120"/>
              <w:cnfStyle w:val="000000000000" w:firstRow="0" w:lastRow="0" w:firstColumn="0" w:lastColumn="0" w:oddVBand="0" w:evenVBand="0" w:oddHBand="0" w:evenHBand="0" w:firstRowFirstColumn="0" w:firstRowLastColumn="0" w:lastRowFirstColumn="0" w:lastRowLastColumn="0"/>
              <w:rPr>
                <w:color w:val="000000" w:themeColor="text1"/>
                <w:sz w:val="20"/>
                <w:lang w:val="hr-HR"/>
              </w:rPr>
            </w:pPr>
            <w:r w:rsidRPr="00617AEF">
              <w:rPr>
                <w:sz w:val="20"/>
              </w:rPr>
              <w:t>–</w:t>
            </w:r>
            <w:r>
              <w:rPr>
                <w:sz w:val="20"/>
              </w:rPr>
              <w:t xml:space="preserve"> </w:t>
            </w:r>
            <w:r w:rsidR="00B67C90" w:rsidRPr="006E0D3D">
              <w:rPr>
                <w:color w:val="000000" w:themeColor="text1"/>
                <w:sz w:val="20"/>
                <w:lang w:val="hr-HR"/>
              </w:rPr>
              <w:t xml:space="preserve">metoda usmenog izlaganja: objašnjavanje, izvješćivanje, glasno razmišljanje               </w:t>
            </w:r>
            <w:r w:rsidR="00617AEF" w:rsidRPr="006E0D3D">
              <w:rPr>
                <w:color w:val="000000" w:themeColor="text1"/>
                <w:sz w:val="20"/>
                <w:lang w:val="hr-HR"/>
              </w:rPr>
              <w:t xml:space="preserve">                </w:t>
            </w:r>
            <w:r w:rsidRPr="00617AEF">
              <w:rPr>
                <w:sz w:val="20"/>
              </w:rPr>
              <w:t>–</w:t>
            </w:r>
            <w:r w:rsidR="00B67C90" w:rsidRPr="006E0D3D">
              <w:rPr>
                <w:color w:val="000000" w:themeColor="text1"/>
                <w:sz w:val="20"/>
                <w:lang w:val="hr-HR"/>
              </w:rPr>
              <w:t xml:space="preserve"> metoda pisanja: bilježenje ključnih dijelova sadržaja, citiranje, konceptiranje parafraziranjem, sažeto konceptiranje                                                                                        </w:t>
            </w:r>
            <w:r w:rsidR="00617AEF" w:rsidRPr="006E0D3D">
              <w:rPr>
                <w:color w:val="000000" w:themeColor="text1"/>
                <w:sz w:val="20"/>
                <w:lang w:val="hr-HR"/>
              </w:rPr>
              <w:t xml:space="preserve">              </w:t>
            </w:r>
            <w:r w:rsidRPr="00617AEF">
              <w:rPr>
                <w:sz w:val="20"/>
              </w:rPr>
              <w:t>–</w:t>
            </w:r>
            <w:r w:rsidR="002C78DA">
              <w:rPr>
                <w:color w:val="000000" w:themeColor="text1"/>
                <w:sz w:val="20"/>
                <w:lang w:val="hr-HR"/>
              </w:rPr>
              <w:t xml:space="preserve"> metoda izrade i</w:t>
            </w:r>
            <w:r w:rsidR="00B67C90" w:rsidRPr="006E0D3D">
              <w:rPr>
                <w:color w:val="000000" w:themeColor="text1"/>
                <w:sz w:val="20"/>
                <w:lang w:val="hr-HR"/>
              </w:rPr>
              <w:t xml:space="preserve"> interpretiranja umnih mapa                                                                       </w:t>
            </w:r>
            <w:r w:rsidR="00617AEF" w:rsidRPr="006E0D3D">
              <w:rPr>
                <w:color w:val="000000" w:themeColor="text1"/>
                <w:sz w:val="20"/>
                <w:lang w:val="hr-HR"/>
              </w:rPr>
              <w:t xml:space="preserve">                   </w:t>
            </w:r>
            <w:r w:rsidR="00B67C90" w:rsidRPr="006E0D3D">
              <w:rPr>
                <w:color w:val="000000" w:themeColor="text1"/>
                <w:sz w:val="20"/>
                <w:lang w:val="hr-HR"/>
              </w:rPr>
              <w:t xml:space="preserve">  </w:t>
            </w:r>
            <w:r w:rsidRPr="00617AEF">
              <w:rPr>
                <w:sz w:val="20"/>
              </w:rPr>
              <w:t>–</w:t>
            </w:r>
            <w:r w:rsidR="00B67C90" w:rsidRPr="006E0D3D">
              <w:rPr>
                <w:color w:val="000000" w:themeColor="text1"/>
                <w:sz w:val="20"/>
                <w:lang w:val="hr-HR"/>
              </w:rPr>
              <w:t xml:space="preserve"> metoda čitanja i rada na tekstu: rad s udžbenikom                                                                            </w:t>
            </w:r>
          </w:p>
        </w:tc>
      </w:tr>
    </w:tbl>
    <w:p w14:paraId="5E1C07A5" w14:textId="77777777" w:rsidR="00264790" w:rsidRPr="00810B09" w:rsidRDefault="00264790" w:rsidP="00264790">
      <w:pPr>
        <w:rPr>
          <w:color w:val="987200" w:themeColor="accent5" w:themeShade="BF"/>
        </w:rPr>
      </w:pPr>
    </w:p>
    <w:tbl>
      <w:tblPr>
        <w:tblStyle w:val="Reetkatablice"/>
        <w:tblpPr w:leftFromText="180" w:rightFromText="180" w:horzAnchor="margin" w:tblpXSpec="center" w:tblpY="-360"/>
        <w:tblW w:w="15073" w:type="dxa"/>
        <w:tblBorders>
          <w:top w:val="none" w:sz="0" w:space="0" w:color="auto"/>
          <w:left w:val="none" w:sz="0" w:space="0" w:color="auto"/>
          <w:bottom w:val="none" w:sz="0" w:space="0" w:color="auto"/>
          <w:right w:val="none" w:sz="0" w:space="0" w:color="auto"/>
          <w:insideH w:val="dashed" w:sz="4" w:space="0" w:color="987200"/>
          <w:insideV w:val="dashed" w:sz="4" w:space="0" w:color="987200"/>
        </w:tblBorders>
        <w:tblLook w:val="04A0" w:firstRow="1" w:lastRow="0" w:firstColumn="1" w:lastColumn="0" w:noHBand="0" w:noVBand="1"/>
      </w:tblPr>
      <w:tblGrid>
        <w:gridCol w:w="5274"/>
        <w:gridCol w:w="4382"/>
        <w:gridCol w:w="5417"/>
      </w:tblGrid>
      <w:tr w:rsidR="00FF4EC9" w14:paraId="592617F5" w14:textId="77777777" w:rsidTr="00D84677">
        <w:trPr>
          <w:trHeight w:val="421"/>
        </w:trPr>
        <w:tc>
          <w:tcPr>
            <w:tcW w:w="15073" w:type="dxa"/>
            <w:gridSpan w:val="3"/>
            <w:tcBorders>
              <w:top w:val="single" w:sz="4" w:space="0" w:color="987200" w:themeColor="accent5" w:themeShade="BF"/>
              <w:bottom w:val="dashed" w:sz="4" w:space="0" w:color="987200"/>
            </w:tcBorders>
            <w:shd w:val="clear" w:color="auto" w:fill="FFFFFF" w:themeFill="background1"/>
          </w:tcPr>
          <w:p w14:paraId="745E1A5B" w14:textId="77777777" w:rsidR="00FF4EC9" w:rsidRPr="00D84677" w:rsidRDefault="00FF4EC9" w:rsidP="00D84677">
            <w:pPr>
              <w:spacing w:before="120" w:after="120"/>
              <w:ind w:left="57"/>
              <w:rPr>
                <w:b/>
                <w:color w:val="987200" w:themeColor="accent5" w:themeShade="BF"/>
              </w:rPr>
            </w:pPr>
            <w:r w:rsidRPr="00D84677">
              <w:rPr>
                <w:b/>
                <w:color w:val="987200" w:themeColor="accent5" w:themeShade="BF"/>
              </w:rPr>
              <w:t>VREDNOVANJE</w:t>
            </w:r>
          </w:p>
        </w:tc>
      </w:tr>
      <w:tr w:rsidR="00264790" w14:paraId="3EC438E2" w14:textId="77777777" w:rsidTr="00D84677">
        <w:trPr>
          <w:trHeight w:val="421"/>
        </w:trPr>
        <w:tc>
          <w:tcPr>
            <w:tcW w:w="5274" w:type="dxa"/>
            <w:tcBorders>
              <w:top w:val="dashed" w:sz="4" w:space="0" w:color="987200"/>
            </w:tcBorders>
            <w:shd w:val="clear" w:color="auto" w:fill="FFEFC1" w:themeFill="accent5" w:themeFillTint="33"/>
            <w:vAlign w:val="center"/>
          </w:tcPr>
          <w:p w14:paraId="2571F86F" w14:textId="77777777" w:rsidR="00264790" w:rsidRDefault="00264790" w:rsidP="00D84677">
            <w:r>
              <w:t>kao učenje</w:t>
            </w:r>
          </w:p>
        </w:tc>
        <w:tc>
          <w:tcPr>
            <w:tcW w:w="4382" w:type="dxa"/>
            <w:tcBorders>
              <w:top w:val="dashed" w:sz="4" w:space="0" w:color="987200"/>
            </w:tcBorders>
            <w:shd w:val="clear" w:color="auto" w:fill="FFE084" w:themeFill="accent5" w:themeFillTint="66"/>
          </w:tcPr>
          <w:p w14:paraId="2054796B" w14:textId="77777777" w:rsidR="00264790" w:rsidRDefault="00264790" w:rsidP="00D84677">
            <w:pPr>
              <w:spacing w:before="120" w:after="120"/>
              <w:ind w:left="57"/>
            </w:pPr>
            <w:r>
              <w:t>za učenje</w:t>
            </w:r>
          </w:p>
        </w:tc>
        <w:tc>
          <w:tcPr>
            <w:tcW w:w="5417" w:type="dxa"/>
            <w:tcBorders>
              <w:top w:val="dashed" w:sz="4" w:space="0" w:color="987200"/>
            </w:tcBorders>
            <w:shd w:val="clear" w:color="auto" w:fill="FFD047" w:themeFill="accent5" w:themeFillTint="99"/>
          </w:tcPr>
          <w:p w14:paraId="63C2AF19" w14:textId="77777777" w:rsidR="00264790" w:rsidRDefault="00264790" w:rsidP="00D84677">
            <w:pPr>
              <w:spacing w:before="120" w:after="120"/>
              <w:ind w:left="57"/>
            </w:pPr>
            <w:r>
              <w:t>vrednovanje naučenoga</w:t>
            </w:r>
          </w:p>
        </w:tc>
      </w:tr>
      <w:tr w:rsidR="00264790" w14:paraId="627B4272" w14:textId="77777777" w:rsidTr="00D84677">
        <w:trPr>
          <w:trHeight w:val="644"/>
        </w:trPr>
        <w:tc>
          <w:tcPr>
            <w:tcW w:w="5274" w:type="dxa"/>
          </w:tcPr>
          <w:p w14:paraId="08C71809" w14:textId="77777777" w:rsidR="00264790" w:rsidRPr="00617AEF" w:rsidRDefault="00264790" w:rsidP="00D84677">
            <w:pPr>
              <w:rPr>
                <w:sz w:val="20"/>
              </w:rPr>
            </w:pPr>
          </w:p>
          <w:p w14:paraId="58F1D441" w14:textId="77777777" w:rsidR="0076484C" w:rsidRPr="00617AEF" w:rsidRDefault="0076484C" w:rsidP="00D84677">
            <w:pPr>
              <w:pStyle w:val="StandardWeb"/>
              <w:spacing w:before="0" w:beforeAutospacing="0" w:after="200" w:afterAutospacing="0"/>
              <w:rPr>
                <w:rFonts w:ascii="Calibri" w:hAnsi="Calibri" w:cs="Calibri"/>
                <w:sz w:val="20"/>
                <w:szCs w:val="22"/>
              </w:rPr>
            </w:pPr>
            <w:r w:rsidRPr="00617AEF">
              <w:rPr>
                <w:rFonts w:ascii="Calibri" w:hAnsi="Calibri" w:cs="Calibri"/>
                <w:sz w:val="20"/>
                <w:szCs w:val="22"/>
              </w:rPr>
              <w:t>Razmjena informacija o učenju  i rezultatima učenja.</w:t>
            </w:r>
          </w:p>
          <w:p w14:paraId="5068AA4A" w14:textId="77777777" w:rsidR="0076484C" w:rsidRDefault="0076484C" w:rsidP="00D84677">
            <w:pPr>
              <w:pStyle w:val="StandardWeb"/>
              <w:spacing w:before="0" w:beforeAutospacing="0" w:after="200" w:afterAutospacing="0"/>
              <w:rPr>
                <w:rFonts w:ascii="Calibri" w:hAnsi="Calibri" w:cs="Calibri"/>
                <w:sz w:val="20"/>
                <w:szCs w:val="22"/>
              </w:rPr>
            </w:pPr>
            <w:r w:rsidRPr="00617AEF">
              <w:rPr>
                <w:rFonts w:ascii="Calibri" w:hAnsi="Calibri" w:cs="Calibri"/>
                <w:sz w:val="20"/>
                <w:szCs w:val="22"/>
              </w:rPr>
              <w:t xml:space="preserve">Povratne informacije tijekom aktivnosti i po završetku svake aktivnosti. Što je potrebno tijekom aktivnosti da bi je učenik uspješno ostvario. Komentari, upućivanje, pozivanje na smjernice, pomoć u tumačenju smjernica. </w:t>
            </w:r>
          </w:p>
          <w:p w14:paraId="5A59A934" w14:textId="77777777" w:rsidR="00417EFA" w:rsidRPr="00617AEF" w:rsidRDefault="00417EFA" w:rsidP="00D84677">
            <w:pPr>
              <w:pStyle w:val="StandardWeb"/>
              <w:spacing w:before="0" w:beforeAutospacing="0" w:after="200" w:afterAutospacing="0"/>
              <w:rPr>
                <w:rFonts w:ascii="Calibri" w:hAnsi="Calibri" w:cs="Calibri"/>
                <w:sz w:val="20"/>
                <w:szCs w:val="22"/>
              </w:rPr>
            </w:pPr>
            <w:r>
              <w:rPr>
                <w:rFonts w:ascii="Calibri" w:hAnsi="Calibri" w:cs="Calibri"/>
                <w:sz w:val="20"/>
                <w:szCs w:val="22"/>
              </w:rPr>
              <w:t xml:space="preserve">Jednominutno pitanje otvorenog tipa u vezi sa sadržajem aktivnosti. </w:t>
            </w:r>
          </w:p>
          <w:p w14:paraId="3CBD254E" w14:textId="77777777" w:rsidR="00EA7175" w:rsidRPr="00617AEF" w:rsidRDefault="00EA7175" w:rsidP="00D84677">
            <w:pPr>
              <w:rPr>
                <w:sz w:val="20"/>
              </w:rPr>
            </w:pPr>
          </w:p>
        </w:tc>
        <w:tc>
          <w:tcPr>
            <w:tcW w:w="4382" w:type="dxa"/>
          </w:tcPr>
          <w:p w14:paraId="3F4CED04" w14:textId="77777777" w:rsidR="0076484C" w:rsidRPr="00617AEF" w:rsidRDefault="0076484C" w:rsidP="00D84677">
            <w:pPr>
              <w:spacing w:before="240" w:after="120"/>
              <w:ind w:left="113"/>
              <w:rPr>
                <w:sz w:val="20"/>
              </w:rPr>
            </w:pPr>
            <w:r w:rsidRPr="00617AEF">
              <w:rPr>
                <w:sz w:val="20"/>
              </w:rPr>
              <w:t>Učenik samovrednuje svoje uratke. Uspoređuje ih s uradcima drugih učenika. Komentira što je dobro napravio, a što je mogao bolje. Postavlja pitanja da bi razumio uputu.</w:t>
            </w:r>
            <w:r w:rsidR="00EE004F" w:rsidRPr="00617AEF">
              <w:rPr>
                <w:sz w:val="20"/>
              </w:rPr>
              <w:t xml:space="preserve"> </w:t>
            </w:r>
          </w:p>
          <w:p w14:paraId="052D7777" w14:textId="77777777" w:rsidR="0076484C" w:rsidRPr="00617AEF" w:rsidRDefault="0076484C" w:rsidP="00D84677">
            <w:pPr>
              <w:spacing w:before="240" w:after="120"/>
              <w:ind w:left="113"/>
              <w:rPr>
                <w:sz w:val="20"/>
              </w:rPr>
            </w:pPr>
            <w:r w:rsidRPr="00617AEF">
              <w:rPr>
                <w:sz w:val="20"/>
              </w:rPr>
              <w:t>Zaključuje o svom napr</w:t>
            </w:r>
            <w:r w:rsidR="00EE004F" w:rsidRPr="00617AEF">
              <w:rPr>
                <w:sz w:val="20"/>
              </w:rPr>
              <w:t>etku na kraju teme. Analizira što nije usvojio i ostvario</w:t>
            </w:r>
            <w:r w:rsidRPr="00617AEF">
              <w:rPr>
                <w:sz w:val="20"/>
              </w:rPr>
              <w:t xml:space="preserve"> i vraća se na to. </w:t>
            </w:r>
          </w:p>
        </w:tc>
        <w:tc>
          <w:tcPr>
            <w:tcW w:w="5417" w:type="dxa"/>
          </w:tcPr>
          <w:p w14:paraId="3C4CCEDF" w14:textId="77777777" w:rsidR="00264790" w:rsidRPr="00617AEF" w:rsidRDefault="006E0D3D" w:rsidP="001A6E6E">
            <w:pPr>
              <w:spacing w:before="120"/>
              <w:ind w:left="113"/>
              <w:rPr>
                <w:sz w:val="20"/>
              </w:rPr>
            </w:pPr>
            <w:r w:rsidRPr="00617AEF">
              <w:rPr>
                <w:sz w:val="20"/>
              </w:rPr>
              <w:t>–</w:t>
            </w:r>
            <w:r w:rsidR="0076484C" w:rsidRPr="00617AEF">
              <w:rPr>
                <w:sz w:val="20"/>
              </w:rPr>
              <w:t xml:space="preserve"> početna provjera znanja</w:t>
            </w:r>
            <w:r w:rsidR="00566B88" w:rsidRPr="00617AEF">
              <w:rPr>
                <w:sz w:val="20"/>
              </w:rPr>
              <w:t xml:space="preserve"> (sastoji se od dva dijela</w:t>
            </w:r>
            <w:r w:rsidR="00EE004F" w:rsidRPr="00617AEF">
              <w:rPr>
                <w:sz w:val="20"/>
              </w:rPr>
              <w:t xml:space="preserve">:          </w:t>
            </w:r>
            <w:r>
              <w:rPr>
                <w:sz w:val="20"/>
              </w:rPr>
              <w:t xml:space="preserve">            </w:t>
            </w:r>
            <w:r w:rsidR="00EE004F" w:rsidRPr="00617AEF">
              <w:rPr>
                <w:sz w:val="20"/>
              </w:rPr>
              <w:t xml:space="preserve">   a) </w:t>
            </w:r>
            <w:r w:rsidR="00566B88" w:rsidRPr="00617AEF">
              <w:rPr>
                <w:sz w:val="20"/>
              </w:rPr>
              <w:t>zadataka</w:t>
            </w:r>
            <w:r w:rsidR="00EE004F" w:rsidRPr="00617AEF">
              <w:rPr>
                <w:sz w:val="20"/>
              </w:rPr>
              <w:t xml:space="preserve"> (vrednovanje bodovima</w:t>
            </w:r>
            <w:r w:rsidR="00566B88" w:rsidRPr="00617AEF">
              <w:rPr>
                <w:sz w:val="20"/>
              </w:rPr>
              <w:t xml:space="preserve">) i </w:t>
            </w:r>
            <w:r w:rsidR="00EE004F" w:rsidRPr="00617AEF">
              <w:rPr>
                <w:sz w:val="20"/>
              </w:rPr>
              <w:t xml:space="preserve">b) </w:t>
            </w:r>
            <w:r w:rsidR="00566B88" w:rsidRPr="00617AEF">
              <w:rPr>
                <w:sz w:val="20"/>
              </w:rPr>
              <w:t xml:space="preserve">pisanog sastavka (vrednuje se </w:t>
            </w:r>
            <w:proofErr w:type="spellStart"/>
            <w:r w:rsidR="00566B88" w:rsidRPr="00617AEF">
              <w:rPr>
                <w:sz w:val="20"/>
              </w:rPr>
              <w:t>opisnicima</w:t>
            </w:r>
            <w:proofErr w:type="spellEnd"/>
            <w:r w:rsidR="00566B88" w:rsidRPr="00617AEF">
              <w:rPr>
                <w:sz w:val="20"/>
              </w:rPr>
              <w:t>)</w:t>
            </w:r>
          </w:p>
          <w:p w14:paraId="69A91527" w14:textId="77777777" w:rsidR="0076484C" w:rsidRPr="00617AEF" w:rsidRDefault="006E0D3D" w:rsidP="001A6E6E">
            <w:pPr>
              <w:ind w:left="113"/>
              <w:rPr>
                <w:sz w:val="20"/>
              </w:rPr>
            </w:pPr>
            <w:r w:rsidRPr="00617AEF">
              <w:rPr>
                <w:sz w:val="20"/>
              </w:rPr>
              <w:t>–</w:t>
            </w:r>
            <w:r w:rsidR="0076484C" w:rsidRPr="00617AEF">
              <w:rPr>
                <w:sz w:val="20"/>
              </w:rPr>
              <w:t xml:space="preserve"> vrednovanje </w:t>
            </w:r>
            <w:r w:rsidR="00C71866">
              <w:rPr>
                <w:sz w:val="20"/>
              </w:rPr>
              <w:t xml:space="preserve">govorne ili pisane vježbe prema </w:t>
            </w:r>
            <w:proofErr w:type="spellStart"/>
            <w:r w:rsidR="00C71866">
              <w:rPr>
                <w:sz w:val="20"/>
              </w:rPr>
              <w:t>opisnicima</w:t>
            </w:r>
            <w:proofErr w:type="spellEnd"/>
          </w:p>
          <w:p w14:paraId="169D78B3" w14:textId="77777777" w:rsidR="0076484C" w:rsidRPr="00617AEF" w:rsidRDefault="006E0D3D" w:rsidP="001A6E6E">
            <w:pPr>
              <w:ind w:left="113"/>
              <w:rPr>
                <w:sz w:val="20"/>
              </w:rPr>
            </w:pPr>
            <w:r w:rsidRPr="00617AEF">
              <w:rPr>
                <w:sz w:val="20"/>
              </w:rPr>
              <w:t>–</w:t>
            </w:r>
            <w:r w:rsidR="0076484C" w:rsidRPr="00617AEF">
              <w:rPr>
                <w:sz w:val="20"/>
              </w:rPr>
              <w:t xml:space="preserve"> promatranje i ocjenjivanje učenika tijekom određenih aktivnosti u kojima su se posebno istaknuli</w:t>
            </w:r>
          </w:p>
          <w:p w14:paraId="322C2459" w14:textId="77777777" w:rsidR="0076484C" w:rsidRPr="00617AEF" w:rsidRDefault="006E0D3D" w:rsidP="001A6E6E">
            <w:pPr>
              <w:ind w:left="113"/>
              <w:rPr>
                <w:sz w:val="20"/>
              </w:rPr>
            </w:pPr>
            <w:r w:rsidRPr="00617AEF">
              <w:rPr>
                <w:sz w:val="20"/>
              </w:rPr>
              <w:t>–</w:t>
            </w:r>
            <w:r w:rsidR="00EE004F" w:rsidRPr="00617AEF">
              <w:rPr>
                <w:sz w:val="20"/>
              </w:rPr>
              <w:t xml:space="preserve"> </w:t>
            </w:r>
            <w:r w:rsidR="00C934C1">
              <w:rPr>
                <w:sz w:val="20"/>
              </w:rPr>
              <w:t>usmena provjera – Početci hrvatske pismenosti</w:t>
            </w:r>
            <w:r w:rsidR="00EE004F" w:rsidRPr="00617AEF">
              <w:rPr>
                <w:sz w:val="20"/>
              </w:rPr>
              <w:t xml:space="preserve"> – prema unaprijed dogovorenim mjerilima vrednovanja</w:t>
            </w:r>
            <w:r w:rsidR="00C934C1">
              <w:rPr>
                <w:sz w:val="20"/>
              </w:rPr>
              <w:t xml:space="preserve"> – kartice </w:t>
            </w:r>
          </w:p>
        </w:tc>
      </w:tr>
    </w:tbl>
    <w:p w14:paraId="2DB100A2" w14:textId="77777777" w:rsidR="0076484C" w:rsidRDefault="0076484C" w:rsidP="00264790">
      <w:pPr>
        <w:rPr>
          <w:color w:val="987200" w:themeColor="accent5" w:themeShade="BF"/>
        </w:rPr>
      </w:pPr>
    </w:p>
    <w:p w14:paraId="7A720BEF" w14:textId="77777777" w:rsidR="00C71866" w:rsidRDefault="00C71866" w:rsidP="00264790">
      <w:pPr>
        <w:rPr>
          <w:color w:val="987200" w:themeColor="accent5" w:themeShade="BF"/>
        </w:rPr>
      </w:pPr>
    </w:p>
    <w:tbl>
      <w:tblPr>
        <w:tblStyle w:val="Reetkatablice"/>
        <w:tblW w:w="15073" w:type="dxa"/>
        <w:tblInd w:w="-572" w:type="dxa"/>
        <w:tblBorders>
          <w:top w:val="none" w:sz="0" w:space="0" w:color="auto"/>
          <w:left w:val="none" w:sz="0" w:space="0" w:color="auto"/>
          <w:bottom w:val="none" w:sz="0" w:space="0" w:color="auto"/>
          <w:right w:val="none" w:sz="0" w:space="0" w:color="auto"/>
          <w:insideH w:val="dashed" w:sz="4" w:space="0" w:color="987200"/>
          <w:insideV w:val="dashed" w:sz="4" w:space="0" w:color="987200"/>
        </w:tblBorders>
        <w:tblLook w:val="04A0" w:firstRow="1" w:lastRow="0" w:firstColumn="1" w:lastColumn="0" w:noHBand="0" w:noVBand="1"/>
      </w:tblPr>
      <w:tblGrid>
        <w:gridCol w:w="7536"/>
        <w:gridCol w:w="7537"/>
      </w:tblGrid>
      <w:tr w:rsidR="00EA7175" w14:paraId="42715135" w14:textId="77777777" w:rsidTr="00643C88">
        <w:trPr>
          <w:trHeight w:val="421"/>
        </w:trPr>
        <w:tc>
          <w:tcPr>
            <w:tcW w:w="15073" w:type="dxa"/>
            <w:gridSpan w:val="2"/>
            <w:tcBorders>
              <w:top w:val="single" w:sz="4" w:space="0" w:color="987200" w:themeColor="accent5" w:themeShade="BF"/>
              <w:bottom w:val="dashed" w:sz="4" w:space="0" w:color="987200"/>
            </w:tcBorders>
            <w:shd w:val="clear" w:color="auto" w:fill="FFFFFF" w:themeFill="background1"/>
          </w:tcPr>
          <w:p w14:paraId="0440BBCD" w14:textId="77777777" w:rsidR="00EA7175" w:rsidRPr="00D84677" w:rsidRDefault="00EA7175" w:rsidP="00643C88">
            <w:pPr>
              <w:spacing w:before="120" w:after="120"/>
              <w:ind w:left="57"/>
              <w:rPr>
                <w:b/>
                <w:color w:val="987200" w:themeColor="accent5" w:themeShade="BF"/>
              </w:rPr>
            </w:pPr>
            <w:r w:rsidRPr="00D84677">
              <w:rPr>
                <w:b/>
                <w:color w:val="987200" w:themeColor="accent5" w:themeShade="BF"/>
              </w:rPr>
              <w:lastRenderedPageBreak/>
              <w:t>POVEZANOST S MEĐUPREDMETNIM TEMAMA</w:t>
            </w:r>
          </w:p>
        </w:tc>
      </w:tr>
      <w:tr w:rsidR="00B67C90" w14:paraId="34BB225B" w14:textId="77777777" w:rsidTr="009505C2">
        <w:trPr>
          <w:trHeight w:val="421"/>
        </w:trPr>
        <w:tc>
          <w:tcPr>
            <w:tcW w:w="7536" w:type="dxa"/>
            <w:tcBorders>
              <w:top w:val="dashed" w:sz="4" w:space="0" w:color="987200"/>
            </w:tcBorders>
            <w:shd w:val="clear" w:color="auto" w:fill="FFEFC1" w:themeFill="accent5" w:themeFillTint="33"/>
          </w:tcPr>
          <w:p w14:paraId="10453EC4" w14:textId="77777777" w:rsidR="00B67C90" w:rsidRPr="00C9656C" w:rsidRDefault="00B67C90" w:rsidP="007575AC">
            <w:pPr>
              <w:pStyle w:val="StandardWeb"/>
              <w:spacing w:before="120" w:beforeAutospacing="0" w:after="120" w:afterAutospacing="0"/>
              <w:ind w:left="113"/>
              <w:rPr>
                <w:rFonts w:ascii="Calibri" w:hAnsi="Calibri" w:cs="Calibri"/>
                <w:b/>
                <w:color w:val="987200" w:themeColor="accent5" w:themeShade="BF"/>
                <w:sz w:val="20"/>
                <w:szCs w:val="22"/>
              </w:rPr>
            </w:pPr>
            <w:r w:rsidRPr="00C9656C">
              <w:rPr>
                <w:rFonts w:ascii="Calibri" w:hAnsi="Calibri" w:cs="Calibri"/>
                <w:b/>
                <w:color w:val="987200" w:themeColor="accent5" w:themeShade="BF"/>
                <w:sz w:val="20"/>
                <w:szCs w:val="22"/>
              </w:rPr>
              <w:t xml:space="preserve">Učiti kako učiti </w:t>
            </w:r>
          </w:p>
          <w:p w14:paraId="4B8596E1" w14:textId="77777777" w:rsidR="00C9656C" w:rsidRPr="00C9656C" w:rsidRDefault="00B67C90" w:rsidP="00C71866">
            <w:pPr>
              <w:pStyle w:val="StandardWeb"/>
              <w:spacing w:before="0" w:beforeAutospacing="0" w:after="0" w:afterAutospacing="0"/>
              <w:rPr>
                <w:rStyle w:val="Neupadljivoisticanje"/>
                <w:rFonts w:asciiTheme="minorHAnsi" w:hAnsiTheme="minorHAnsi" w:cstheme="minorHAnsi"/>
                <w:i w:val="0"/>
                <w:sz w:val="18"/>
              </w:rPr>
            </w:pPr>
            <w:r w:rsidRPr="00C9656C">
              <w:rPr>
                <w:rStyle w:val="Neupadljivoisticanje"/>
                <w:rFonts w:asciiTheme="minorHAnsi" w:hAnsiTheme="minorHAnsi" w:cstheme="minorHAnsi"/>
                <w:i w:val="0"/>
                <w:sz w:val="18"/>
              </w:rPr>
              <w:t>–</w:t>
            </w:r>
            <w:r w:rsidR="00C9656C" w:rsidRPr="00C9656C">
              <w:rPr>
                <w:rStyle w:val="Neupadljivoisticanje"/>
                <w:rFonts w:asciiTheme="minorHAnsi" w:hAnsiTheme="minorHAnsi" w:cstheme="minorHAnsi"/>
                <w:i w:val="0"/>
                <w:sz w:val="18"/>
              </w:rPr>
              <w:t xml:space="preserve"> samostalno traži nove informacije iz različitih izvora, transformira ih u novo znanje i uspješno primjenjuje pri rješavanju problema</w:t>
            </w:r>
          </w:p>
          <w:p w14:paraId="5EFA1FFC" w14:textId="77777777" w:rsidR="00C9656C" w:rsidRDefault="00C9656C" w:rsidP="00C71866">
            <w:pPr>
              <w:pStyle w:val="StandardWeb"/>
              <w:spacing w:before="0" w:beforeAutospacing="0" w:after="0" w:afterAutospacing="0"/>
              <w:rPr>
                <w:rStyle w:val="Neupadljivoisticanje"/>
                <w:i w:val="0"/>
                <w:sz w:val="18"/>
              </w:rPr>
            </w:pPr>
            <w:r w:rsidRPr="00C9656C">
              <w:rPr>
                <w:rStyle w:val="Neupadljivoisticanje"/>
                <w:rFonts w:asciiTheme="minorHAnsi" w:hAnsiTheme="minorHAnsi" w:cstheme="minorHAnsi"/>
                <w:i w:val="0"/>
                <w:sz w:val="18"/>
              </w:rPr>
              <w:t xml:space="preserve">– </w:t>
            </w:r>
            <w:r w:rsidRPr="00C9656C">
              <w:rPr>
                <w:rStyle w:val="Neupadljivoisticanje"/>
                <w:i w:val="0"/>
                <w:sz w:val="18"/>
              </w:rPr>
              <w:t>koristi se različitim strategijama učenja i primjenjuje ih u ostvarivanju ciljeva učenja i rješavanju problema u svim područjima učenja uz povremeno praćenje učitelja</w:t>
            </w:r>
          </w:p>
          <w:p w14:paraId="3CA9F61E" w14:textId="77777777" w:rsidR="00C9656C" w:rsidRPr="00C9656C" w:rsidRDefault="00C9656C" w:rsidP="00C71866">
            <w:pPr>
              <w:pStyle w:val="StandardWeb"/>
              <w:spacing w:before="0" w:beforeAutospacing="0" w:after="0" w:afterAutospacing="0"/>
              <w:rPr>
                <w:rStyle w:val="Neupadljivoisticanje"/>
                <w:rFonts w:asciiTheme="minorHAnsi" w:hAnsiTheme="minorHAnsi" w:cstheme="minorHAnsi"/>
                <w:i w:val="0"/>
                <w:sz w:val="18"/>
                <w:szCs w:val="18"/>
              </w:rPr>
            </w:pPr>
            <w:r w:rsidRPr="00C9656C">
              <w:rPr>
                <w:rStyle w:val="Neupadljivoisticanje"/>
                <w:rFonts w:asciiTheme="minorHAnsi" w:hAnsiTheme="minorHAnsi" w:cstheme="minorHAnsi"/>
                <w:i w:val="0"/>
                <w:sz w:val="18"/>
                <w:szCs w:val="18"/>
              </w:rPr>
              <w:t>–  samostalno oblikuje svoje ideje i kreativ</w:t>
            </w:r>
            <w:r>
              <w:rPr>
                <w:rStyle w:val="Neupadljivoisticanje"/>
                <w:rFonts w:asciiTheme="minorHAnsi" w:hAnsiTheme="minorHAnsi" w:cstheme="minorHAnsi"/>
                <w:i w:val="0"/>
                <w:sz w:val="18"/>
                <w:szCs w:val="18"/>
              </w:rPr>
              <w:t>no pristupa rješavanju problema</w:t>
            </w:r>
          </w:p>
          <w:p w14:paraId="5F53A221" w14:textId="77777777" w:rsidR="00DA6F9B" w:rsidRPr="00617AEF" w:rsidRDefault="00DA6F9B" w:rsidP="00B67C90">
            <w:pPr>
              <w:pStyle w:val="StandardWeb"/>
              <w:spacing w:before="0" w:beforeAutospacing="0" w:after="0" w:afterAutospacing="0"/>
              <w:rPr>
                <w:rFonts w:ascii="Calibri" w:hAnsi="Calibri" w:cs="Calibri"/>
                <w:color w:val="987200" w:themeColor="accent5" w:themeShade="BF"/>
                <w:sz w:val="20"/>
                <w:szCs w:val="22"/>
              </w:rPr>
            </w:pPr>
          </w:p>
          <w:p w14:paraId="267FC5E6" w14:textId="77777777" w:rsidR="00DA6F9B" w:rsidRPr="00417EFA" w:rsidRDefault="00417EFA" w:rsidP="00B67C90">
            <w:pPr>
              <w:pStyle w:val="StandardWeb"/>
              <w:spacing w:before="0" w:beforeAutospacing="0" w:after="0" w:afterAutospacing="0"/>
              <w:rPr>
                <w:rFonts w:ascii="Calibri" w:hAnsi="Calibri" w:cs="Calibri"/>
                <w:b/>
                <w:color w:val="987200" w:themeColor="accent5" w:themeShade="BF"/>
                <w:sz w:val="20"/>
                <w:szCs w:val="22"/>
              </w:rPr>
            </w:pPr>
            <w:r w:rsidRPr="00417EFA">
              <w:rPr>
                <w:rFonts w:ascii="Calibri" w:hAnsi="Calibri" w:cs="Calibri"/>
                <w:b/>
                <w:color w:val="987200" w:themeColor="accent5" w:themeShade="BF"/>
                <w:sz w:val="20"/>
                <w:szCs w:val="22"/>
              </w:rPr>
              <w:t>Poduzetništvo</w:t>
            </w:r>
          </w:p>
          <w:p w14:paraId="0ED7D057" w14:textId="77777777" w:rsidR="00417EFA" w:rsidRPr="00417EFA" w:rsidRDefault="00417EFA" w:rsidP="00B67C90">
            <w:pPr>
              <w:pStyle w:val="StandardWeb"/>
              <w:spacing w:before="0" w:beforeAutospacing="0" w:after="0" w:afterAutospacing="0"/>
              <w:rPr>
                <w:rFonts w:ascii="Calibri" w:hAnsi="Calibri" w:cs="Calibri"/>
                <w:sz w:val="14"/>
                <w:szCs w:val="22"/>
              </w:rPr>
            </w:pPr>
          </w:p>
          <w:p w14:paraId="08604D89" w14:textId="77777777" w:rsidR="00417EFA" w:rsidRPr="00417EFA" w:rsidRDefault="00417EFA" w:rsidP="00B67C90">
            <w:pPr>
              <w:pStyle w:val="StandardWeb"/>
              <w:spacing w:before="0" w:beforeAutospacing="0" w:after="0" w:afterAutospacing="0"/>
              <w:rPr>
                <w:rStyle w:val="Neupadljivoisticanje"/>
                <w:rFonts w:asciiTheme="minorHAnsi" w:hAnsiTheme="minorHAnsi" w:cstheme="minorHAnsi"/>
                <w:i w:val="0"/>
                <w:sz w:val="18"/>
              </w:rPr>
            </w:pPr>
            <w:r w:rsidRPr="00C9656C">
              <w:rPr>
                <w:rStyle w:val="Neupadljivoisticanje"/>
                <w:rFonts w:asciiTheme="minorHAnsi" w:hAnsiTheme="minorHAnsi" w:cstheme="minorHAnsi"/>
                <w:i w:val="0"/>
                <w:sz w:val="18"/>
              </w:rPr>
              <w:t>–</w:t>
            </w:r>
            <w:r>
              <w:rPr>
                <w:rStyle w:val="Neupadljivoisticanje"/>
                <w:rFonts w:asciiTheme="minorHAnsi" w:hAnsiTheme="minorHAnsi" w:cstheme="minorHAnsi"/>
                <w:i w:val="0"/>
                <w:sz w:val="18"/>
              </w:rPr>
              <w:t xml:space="preserve"> </w:t>
            </w:r>
            <w:r w:rsidRPr="00417EFA">
              <w:rPr>
                <w:rStyle w:val="Neupadljivoisticanje"/>
                <w:rFonts w:asciiTheme="minorHAnsi" w:hAnsiTheme="minorHAnsi" w:cstheme="minorHAnsi"/>
                <w:i w:val="0"/>
                <w:sz w:val="18"/>
              </w:rPr>
              <w:t>primjenjuje inovativna i kreativna rješenja</w:t>
            </w:r>
          </w:p>
          <w:p w14:paraId="718B2F86" w14:textId="77777777" w:rsidR="00B67C90" w:rsidRPr="00617AEF" w:rsidRDefault="00417EFA" w:rsidP="00B67C90">
            <w:pPr>
              <w:pStyle w:val="StandardWeb"/>
              <w:spacing w:before="0" w:beforeAutospacing="0" w:after="0" w:afterAutospacing="0"/>
              <w:rPr>
                <w:rFonts w:ascii="Calibri" w:hAnsi="Calibri" w:cs="Calibri"/>
                <w:sz w:val="20"/>
                <w:szCs w:val="22"/>
              </w:rPr>
            </w:pPr>
            <w:r w:rsidRPr="00C9656C">
              <w:rPr>
                <w:rStyle w:val="Neupadljivoisticanje"/>
                <w:rFonts w:asciiTheme="minorHAnsi" w:hAnsiTheme="minorHAnsi" w:cstheme="minorHAnsi"/>
                <w:i w:val="0"/>
                <w:sz w:val="18"/>
              </w:rPr>
              <w:t>–</w:t>
            </w:r>
            <w:r>
              <w:rPr>
                <w:rStyle w:val="Neupadljivoisticanje"/>
                <w:rFonts w:asciiTheme="minorHAnsi" w:hAnsiTheme="minorHAnsi" w:cstheme="minorHAnsi"/>
                <w:i w:val="0"/>
                <w:sz w:val="18"/>
              </w:rPr>
              <w:t xml:space="preserve"> </w:t>
            </w:r>
            <w:r w:rsidRPr="00417EFA">
              <w:rPr>
                <w:rStyle w:val="Neupadljivoisticanje"/>
                <w:rFonts w:asciiTheme="minorHAnsi" w:hAnsiTheme="minorHAnsi" w:cstheme="minorHAnsi"/>
                <w:i w:val="0"/>
                <w:sz w:val="18"/>
              </w:rPr>
              <w:t>razvija poduzetničku ideju od koncepta do realizacije</w:t>
            </w:r>
          </w:p>
        </w:tc>
        <w:tc>
          <w:tcPr>
            <w:tcW w:w="7537" w:type="dxa"/>
            <w:tcBorders>
              <w:top w:val="dashed" w:sz="4" w:space="0" w:color="987200"/>
            </w:tcBorders>
            <w:shd w:val="clear" w:color="auto" w:fill="FFEFC1" w:themeFill="accent5" w:themeFillTint="33"/>
          </w:tcPr>
          <w:p w14:paraId="03AB0EB6" w14:textId="77777777" w:rsidR="007575AC" w:rsidRPr="00617AEF" w:rsidRDefault="007575AC" w:rsidP="007575AC">
            <w:pPr>
              <w:pStyle w:val="StandardWeb"/>
              <w:spacing w:before="120" w:beforeAutospacing="0" w:after="120" w:afterAutospacing="0"/>
              <w:ind w:left="113"/>
              <w:rPr>
                <w:rFonts w:ascii="Calibri" w:hAnsi="Calibri" w:cs="Calibri"/>
                <w:b/>
                <w:color w:val="987200" w:themeColor="accent5" w:themeShade="BF"/>
                <w:sz w:val="20"/>
                <w:szCs w:val="22"/>
              </w:rPr>
            </w:pPr>
            <w:r w:rsidRPr="00617AEF">
              <w:rPr>
                <w:rFonts w:ascii="Calibri" w:hAnsi="Calibri" w:cs="Calibri"/>
                <w:b/>
                <w:color w:val="987200" w:themeColor="accent5" w:themeShade="BF"/>
                <w:sz w:val="20"/>
                <w:szCs w:val="22"/>
              </w:rPr>
              <w:t xml:space="preserve">Osobni i socijalni razvoj </w:t>
            </w:r>
          </w:p>
          <w:p w14:paraId="5460064D" w14:textId="77777777" w:rsidR="00DA6F9B" w:rsidRPr="00C9656C" w:rsidRDefault="00DA6F9B" w:rsidP="00C9656C">
            <w:pPr>
              <w:pStyle w:val="StandardWeb"/>
              <w:spacing w:before="0" w:beforeAutospacing="0" w:after="0" w:afterAutospacing="0"/>
              <w:ind w:left="113"/>
              <w:rPr>
                <w:rStyle w:val="Neupadljivoisticanje"/>
                <w:rFonts w:asciiTheme="minorHAnsi" w:hAnsiTheme="minorHAnsi" w:cstheme="minorHAnsi"/>
                <w:i w:val="0"/>
                <w:sz w:val="18"/>
                <w:szCs w:val="18"/>
              </w:rPr>
            </w:pPr>
            <w:r w:rsidRPr="00C9656C">
              <w:rPr>
                <w:rStyle w:val="Neupadljivoisticanje"/>
                <w:rFonts w:asciiTheme="minorHAnsi" w:hAnsiTheme="minorHAnsi" w:cstheme="minorHAnsi"/>
                <w:i w:val="0"/>
                <w:sz w:val="18"/>
                <w:szCs w:val="18"/>
              </w:rPr>
              <w:t xml:space="preserve">–  </w:t>
            </w:r>
            <w:r w:rsidR="00C9656C" w:rsidRPr="00C9656C">
              <w:rPr>
                <w:rStyle w:val="Neupadljivoisticanje"/>
                <w:rFonts w:asciiTheme="minorHAnsi" w:hAnsiTheme="minorHAnsi" w:cstheme="minorHAnsi"/>
                <w:i w:val="0"/>
                <w:sz w:val="18"/>
                <w:szCs w:val="18"/>
              </w:rPr>
              <w:t>upravlja emocijama i ponašanjem</w:t>
            </w:r>
          </w:p>
          <w:p w14:paraId="02DE9BEE" w14:textId="77777777" w:rsidR="00C9656C" w:rsidRPr="00C9656C" w:rsidRDefault="00C9656C" w:rsidP="00C9656C">
            <w:pPr>
              <w:pStyle w:val="StandardWeb"/>
              <w:spacing w:before="0" w:beforeAutospacing="0" w:after="0" w:afterAutospacing="0"/>
              <w:ind w:left="113"/>
              <w:rPr>
                <w:rStyle w:val="Neupadljivoisticanje"/>
                <w:rFonts w:asciiTheme="minorHAnsi" w:hAnsiTheme="minorHAnsi" w:cstheme="minorHAnsi"/>
                <w:i w:val="0"/>
                <w:sz w:val="18"/>
                <w:szCs w:val="18"/>
              </w:rPr>
            </w:pPr>
            <w:r w:rsidRPr="00C9656C">
              <w:rPr>
                <w:rStyle w:val="Neupadljivoisticanje"/>
                <w:rFonts w:asciiTheme="minorHAnsi" w:hAnsiTheme="minorHAnsi" w:cstheme="minorHAnsi"/>
                <w:i w:val="0"/>
                <w:sz w:val="18"/>
                <w:szCs w:val="18"/>
              </w:rPr>
              <w:t>– razvija osobne potencijale</w:t>
            </w:r>
          </w:p>
          <w:p w14:paraId="3110B8C7" w14:textId="77777777" w:rsidR="00C9656C" w:rsidRPr="00C9656C" w:rsidRDefault="00C9656C" w:rsidP="00C9656C">
            <w:pPr>
              <w:pStyle w:val="StandardWeb"/>
              <w:spacing w:before="0" w:beforeAutospacing="0" w:after="0" w:afterAutospacing="0"/>
              <w:ind w:left="113"/>
              <w:rPr>
                <w:rStyle w:val="Neupadljivoisticanje"/>
                <w:rFonts w:asciiTheme="minorHAnsi" w:hAnsiTheme="minorHAnsi" w:cstheme="minorHAnsi"/>
                <w:i w:val="0"/>
                <w:sz w:val="18"/>
                <w:szCs w:val="18"/>
              </w:rPr>
            </w:pPr>
            <w:r w:rsidRPr="00C9656C">
              <w:rPr>
                <w:rStyle w:val="Neupadljivoisticanje"/>
                <w:rFonts w:asciiTheme="minorHAnsi" w:hAnsiTheme="minorHAnsi" w:cstheme="minorHAnsi"/>
                <w:i w:val="0"/>
                <w:sz w:val="18"/>
                <w:szCs w:val="18"/>
              </w:rPr>
              <w:t>– obrazlaže i uvažava potrebe i osjećaje drugih</w:t>
            </w:r>
          </w:p>
          <w:p w14:paraId="698D706D" w14:textId="77777777" w:rsidR="00C9656C" w:rsidRPr="00C9656C" w:rsidRDefault="00C9656C" w:rsidP="00C9656C">
            <w:pPr>
              <w:pStyle w:val="StandardWeb"/>
              <w:spacing w:before="0" w:beforeAutospacing="0" w:after="0" w:afterAutospacing="0"/>
              <w:ind w:left="113"/>
              <w:rPr>
                <w:rStyle w:val="Neupadljivoisticanje"/>
                <w:rFonts w:asciiTheme="minorHAnsi" w:hAnsiTheme="minorHAnsi" w:cstheme="minorHAnsi"/>
                <w:i w:val="0"/>
                <w:sz w:val="18"/>
                <w:szCs w:val="18"/>
              </w:rPr>
            </w:pPr>
            <w:r w:rsidRPr="00C9656C">
              <w:rPr>
                <w:rStyle w:val="Neupadljivoisticanje"/>
                <w:rFonts w:asciiTheme="minorHAnsi" w:hAnsiTheme="minorHAnsi" w:cstheme="minorHAnsi"/>
                <w:i w:val="0"/>
                <w:sz w:val="18"/>
                <w:szCs w:val="18"/>
              </w:rPr>
              <w:t>– razvija komunikacijske kompetencije i uvažavajuće odnose s drugima</w:t>
            </w:r>
          </w:p>
          <w:p w14:paraId="721EF709" w14:textId="77777777" w:rsidR="00B67C90" w:rsidRPr="00617AEF" w:rsidRDefault="00B67C90" w:rsidP="007575AC">
            <w:pPr>
              <w:pStyle w:val="StandardWeb"/>
              <w:spacing w:before="0" w:beforeAutospacing="0" w:after="0" w:afterAutospacing="0"/>
              <w:rPr>
                <w:sz w:val="20"/>
              </w:rPr>
            </w:pPr>
          </w:p>
          <w:p w14:paraId="28F814A0" w14:textId="77777777" w:rsidR="00DA6F9B" w:rsidRDefault="00DA6F9B" w:rsidP="0092759C">
            <w:pPr>
              <w:pStyle w:val="StandardWeb"/>
              <w:spacing w:before="0" w:beforeAutospacing="0" w:after="0" w:afterAutospacing="0"/>
              <w:ind w:left="113"/>
              <w:rPr>
                <w:rFonts w:ascii="Calibri" w:hAnsi="Calibri" w:cs="Calibri"/>
                <w:b/>
                <w:color w:val="987200" w:themeColor="accent5" w:themeShade="BF"/>
                <w:sz w:val="20"/>
                <w:szCs w:val="22"/>
              </w:rPr>
            </w:pPr>
            <w:r w:rsidRPr="006E0D3D">
              <w:rPr>
                <w:rFonts w:ascii="Calibri" w:hAnsi="Calibri" w:cs="Calibri"/>
                <w:b/>
                <w:color w:val="987200" w:themeColor="accent5" w:themeShade="BF"/>
                <w:sz w:val="20"/>
                <w:szCs w:val="22"/>
              </w:rPr>
              <w:t>Uporaba informacijsko-komunikacijske tehnologije</w:t>
            </w:r>
          </w:p>
          <w:p w14:paraId="503BF772" w14:textId="77777777" w:rsidR="005708BF" w:rsidRPr="006E0D3D" w:rsidRDefault="005708BF" w:rsidP="0092759C">
            <w:pPr>
              <w:pStyle w:val="StandardWeb"/>
              <w:spacing w:before="0" w:beforeAutospacing="0" w:after="0" w:afterAutospacing="0"/>
              <w:ind w:left="113"/>
              <w:rPr>
                <w:rFonts w:ascii="Calibri" w:hAnsi="Calibri" w:cs="Calibri"/>
                <w:b/>
                <w:color w:val="987200" w:themeColor="accent5" w:themeShade="BF"/>
                <w:sz w:val="20"/>
                <w:szCs w:val="22"/>
              </w:rPr>
            </w:pPr>
          </w:p>
          <w:p w14:paraId="2790A888" w14:textId="77777777" w:rsidR="00DA6F9B" w:rsidRPr="005708BF" w:rsidRDefault="00DA6F9B" w:rsidP="0092759C">
            <w:pPr>
              <w:pStyle w:val="StandardWeb"/>
              <w:spacing w:before="0" w:beforeAutospacing="0" w:after="0" w:afterAutospacing="0"/>
              <w:ind w:left="113"/>
              <w:rPr>
                <w:rStyle w:val="Neupadljivoisticanje"/>
                <w:rFonts w:asciiTheme="minorHAnsi" w:hAnsiTheme="minorHAnsi" w:cstheme="minorHAnsi"/>
                <w:i w:val="0"/>
                <w:sz w:val="18"/>
                <w:szCs w:val="18"/>
              </w:rPr>
            </w:pPr>
            <w:r w:rsidRPr="005708BF">
              <w:rPr>
                <w:rStyle w:val="Neupadljivoisticanje"/>
                <w:rFonts w:asciiTheme="minorHAnsi" w:hAnsiTheme="minorHAnsi" w:cstheme="minorHAnsi"/>
                <w:i w:val="0"/>
                <w:sz w:val="18"/>
                <w:szCs w:val="18"/>
              </w:rPr>
              <w:t xml:space="preserve">– </w:t>
            </w:r>
            <w:r w:rsidR="00C9656C" w:rsidRPr="005708BF">
              <w:rPr>
                <w:rStyle w:val="Neupadljivoisticanje"/>
                <w:rFonts w:asciiTheme="minorHAnsi" w:hAnsiTheme="minorHAnsi" w:cstheme="minorHAnsi"/>
                <w:i w:val="0"/>
                <w:sz w:val="18"/>
                <w:szCs w:val="18"/>
              </w:rPr>
              <w:t>izražava se kreativno služeći se primjerenom tehnologijom za stvaranje ideja i razvijanje planova te primjenjuje različite načine poticanja kreativnosti</w:t>
            </w:r>
          </w:p>
          <w:p w14:paraId="739E3442" w14:textId="77777777" w:rsidR="00DA6F9B" w:rsidRPr="005708BF" w:rsidRDefault="00DA6F9B" w:rsidP="0092759C">
            <w:pPr>
              <w:pStyle w:val="StandardWeb"/>
              <w:spacing w:before="0" w:beforeAutospacing="0" w:after="0" w:afterAutospacing="0"/>
              <w:ind w:left="113"/>
              <w:rPr>
                <w:rStyle w:val="Neupadljivoisticanje"/>
                <w:rFonts w:asciiTheme="minorHAnsi" w:hAnsiTheme="minorHAnsi" w:cstheme="minorHAnsi"/>
                <w:i w:val="0"/>
                <w:sz w:val="18"/>
                <w:szCs w:val="18"/>
              </w:rPr>
            </w:pPr>
            <w:r w:rsidRPr="005708BF">
              <w:rPr>
                <w:rStyle w:val="Neupadljivoisticanje"/>
                <w:rFonts w:asciiTheme="minorHAnsi" w:hAnsiTheme="minorHAnsi" w:cstheme="minorHAnsi"/>
                <w:i w:val="0"/>
                <w:sz w:val="18"/>
                <w:szCs w:val="18"/>
              </w:rPr>
              <w:t>–</w:t>
            </w:r>
            <w:r w:rsidR="005708BF" w:rsidRPr="005708BF">
              <w:rPr>
                <w:rStyle w:val="Neupadljivoisticanje"/>
                <w:rFonts w:asciiTheme="minorHAnsi" w:hAnsiTheme="minorHAnsi" w:cstheme="minorHAnsi"/>
                <w:i w:val="0"/>
                <w:sz w:val="18"/>
                <w:szCs w:val="18"/>
              </w:rPr>
              <w:t xml:space="preserve"> </w:t>
            </w:r>
            <w:r w:rsidR="00C9656C" w:rsidRPr="005708BF">
              <w:rPr>
                <w:rStyle w:val="Neupadljivoisticanje"/>
                <w:rFonts w:asciiTheme="minorHAnsi" w:hAnsiTheme="minorHAnsi" w:cstheme="minorHAnsi"/>
                <w:i w:val="0"/>
                <w:sz w:val="18"/>
                <w:szCs w:val="18"/>
              </w:rPr>
              <w:t>samostalno provodi jednostavno istraživanje, a uz učiteljevu pomoć složeno istraživanje radi rješavanja problema u digitalnome okružju</w:t>
            </w:r>
          </w:p>
          <w:p w14:paraId="1747B36D" w14:textId="77777777" w:rsidR="00DA6F9B" w:rsidRPr="00617AEF" w:rsidRDefault="00DA6F9B" w:rsidP="007575AC">
            <w:pPr>
              <w:pStyle w:val="StandardWeb"/>
              <w:spacing w:before="0" w:beforeAutospacing="0" w:after="0" w:afterAutospacing="0"/>
              <w:rPr>
                <w:sz w:val="20"/>
              </w:rPr>
            </w:pPr>
          </w:p>
        </w:tc>
      </w:tr>
    </w:tbl>
    <w:tbl>
      <w:tblPr>
        <w:tblStyle w:val="Tablicapopisa2-isticanje5"/>
        <w:tblpPr w:leftFromText="180" w:rightFromText="180" w:vertAnchor="text" w:horzAnchor="margin" w:tblpXSpec="center" w:tblpY="541"/>
        <w:tblW w:w="15192" w:type="dxa"/>
        <w:tblLook w:val="04A0" w:firstRow="1" w:lastRow="0" w:firstColumn="1" w:lastColumn="0" w:noHBand="0" w:noVBand="1"/>
      </w:tblPr>
      <w:tblGrid>
        <w:gridCol w:w="1985"/>
        <w:gridCol w:w="13207"/>
      </w:tblGrid>
      <w:tr w:rsidR="00D84677" w14:paraId="4AC8D572" w14:textId="77777777" w:rsidTr="00D84677">
        <w:trPr>
          <w:cnfStyle w:val="100000000000" w:firstRow="1" w:lastRow="0" w:firstColumn="0" w:lastColumn="0" w:oddVBand="0" w:evenVBand="0" w:oddHBand="0"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1985" w:type="dxa"/>
            <w:tcBorders>
              <w:right w:val="dashed" w:sz="4" w:space="0" w:color="987200" w:themeColor="accent5" w:themeShade="BF"/>
            </w:tcBorders>
            <w:vAlign w:val="center"/>
          </w:tcPr>
          <w:p w14:paraId="0A21DB06" w14:textId="77777777" w:rsidR="00D84677" w:rsidRPr="00D84677" w:rsidRDefault="00D84677" w:rsidP="00D84677">
            <w:pPr>
              <w:rPr>
                <w:color w:val="987200" w:themeColor="accent5" w:themeShade="BF"/>
              </w:rPr>
            </w:pPr>
            <w:r w:rsidRPr="00D84677">
              <w:rPr>
                <w:bCs w:val="0"/>
                <w:color w:val="987200" w:themeColor="accent5" w:themeShade="BF"/>
              </w:rPr>
              <w:t>SREDSTVA, ALATI</w:t>
            </w:r>
          </w:p>
        </w:tc>
        <w:tc>
          <w:tcPr>
            <w:tcW w:w="13207" w:type="dxa"/>
            <w:tcBorders>
              <w:left w:val="dashed" w:sz="4" w:space="0" w:color="987200" w:themeColor="accent5" w:themeShade="BF"/>
            </w:tcBorders>
            <w:vAlign w:val="center"/>
          </w:tcPr>
          <w:p w14:paraId="4FDC201D" w14:textId="77777777" w:rsidR="00D84677" w:rsidRPr="0092759C" w:rsidRDefault="00D84677" w:rsidP="00D84677">
            <w:pPr>
              <w:ind w:left="113"/>
              <w:cnfStyle w:val="100000000000" w:firstRow="1" w:lastRow="0" w:firstColumn="0" w:lastColumn="0" w:oddVBand="0" w:evenVBand="0" w:oddHBand="0" w:evenHBand="0" w:firstRowFirstColumn="0" w:firstRowLastColumn="0" w:lastRowFirstColumn="0" w:lastRowLastColumn="0"/>
              <w:rPr>
                <w:b w:val="0"/>
                <w:color w:val="987200" w:themeColor="accent5" w:themeShade="BF"/>
                <w:sz w:val="28"/>
              </w:rPr>
            </w:pPr>
            <w:r w:rsidRPr="0092759C">
              <w:rPr>
                <w:b w:val="0"/>
                <w:color w:val="000000" w:themeColor="text1"/>
              </w:rPr>
              <w:t xml:space="preserve">Prema predviđenim aktivnostima: nastavni listići, </w:t>
            </w:r>
            <w:r>
              <w:rPr>
                <w:b w:val="0"/>
                <w:color w:val="000000" w:themeColor="text1"/>
              </w:rPr>
              <w:t xml:space="preserve">PowerPoint, </w:t>
            </w:r>
            <w:r w:rsidRPr="0092759C">
              <w:rPr>
                <w:b w:val="0"/>
                <w:color w:val="000000" w:themeColor="text1"/>
              </w:rPr>
              <w:t>Padlet, Wordwall, Kahoot</w:t>
            </w:r>
            <w:r>
              <w:rPr>
                <w:b w:val="0"/>
                <w:color w:val="000000" w:themeColor="text1"/>
              </w:rPr>
              <w:t>, Coogle</w:t>
            </w:r>
          </w:p>
        </w:tc>
      </w:tr>
      <w:tr w:rsidR="00D84677" w14:paraId="1CCD2FCB" w14:textId="77777777" w:rsidTr="00D84677">
        <w:trPr>
          <w:cnfStyle w:val="000000100000" w:firstRow="0" w:lastRow="0" w:firstColumn="0" w:lastColumn="0" w:oddVBand="0" w:evenVBand="0" w:oddHBand="1" w:evenHBand="0" w:firstRowFirstColumn="0" w:firstRowLastColumn="0" w:lastRowFirstColumn="0" w:lastRowLastColumn="0"/>
          <w:trHeight w:val="532"/>
        </w:trPr>
        <w:tc>
          <w:tcPr>
            <w:cnfStyle w:val="001000000000" w:firstRow="0" w:lastRow="0" w:firstColumn="1" w:lastColumn="0" w:oddVBand="0" w:evenVBand="0" w:oddHBand="0" w:evenHBand="0" w:firstRowFirstColumn="0" w:firstRowLastColumn="0" w:lastRowFirstColumn="0" w:lastRowLastColumn="0"/>
            <w:tcW w:w="1985" w:type="dxa"/>
            <w:tcBorders>
              <w:right w:val="dashed" w:sz="4" w:space="0" w:color="987200" w:themeColor="accent5" w:themeShade="BF"/>
            </w:tcBorders>
            <w:vAlign w:val="center"/>
          </w:tcPr>
          <w:p w14:paraId="15B1593F" w14:textId="77777777" w:rsidR="00D84677" w:rsidRPr="00D84677" w:rsidRDefault="00D84677" w:rsidP="00D84677">
            <w:pPr>
              <w:rPr>
                <w:bCs w:val="0"/>
                <w:color w:val="987200" w:themeColor="accent5" w:themeShade="BF"/>
              </w:rPr>
            </w:pPr>
            <w:r w:rsidRPr="00D84677">
              <w:rPr>
                <w:bCs w:val="0"/>
                <w:color w:val="987200" w:themeColor="accent5" w:themeShade="BF"/>
              </w:rPr>
              <w:t>IZVORI</w:t>
            </w:r>
          </w:p>
        </w:tc>
        <w:tc>
          <w:tcPr>
            <w:tcW w:w="13207" w:type="dxa"/>
            <w:tcBorders>
              <w:left w:val="dashed" w:sz="4" w:space="0" w:color="987200" w:themeColor="accent5" w:themeShade="BF"/>
            </w:tcBorders>
          </w:tcPr>
          <w:p w14:paraId="4FB98FC4" w14:textId="77777777" w:rsidR="00D84677" w:rsidRPr="00C934C1" w:rsidRDefault="001A6E6E" w:rsidP="00C934C1">
            <w:pPr>
              <w:spacing w:before="120" w:after="120"/>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Čitanka</w:t>
            </w:r>
            <w:r w:rsidR="00D84677" w:rsidRPr="0092759C">
              <w:rPr>
                <w:color w:val="000000" w:themeColor="text1"/>
              </w:rPr>
              <w:t xml:space="preserve"> </w:t>
            </w:r>
            <w:r w:rsidRPr="001A6E6E">
              <w:rPr>
                <w:i/>
                <w:color w:val="000000" w:themeColor="text1"/>
              </w:rPr>
              <w:t>Snaga riječi</w:t>
            </w:r>
            <w:r w:rsidR="00C934C1">
              <w:rPr>
                <w:color w:val="000000" w:themeColor="text1"/>
              </w:rPr>
              <w:t xml:space="preserve"> 6</w:t>
            </w:r>
            <w:r>
              <w:rPr>
                <w:color w:val="000000" w:themeColor="text1"/>
              </w:rPr>
              <w:t xml:space="preserve">, udžbenik i radna bilježnica </w:t>
            </w:r>
            <w:r w:rsidR="00D84677" w:rsidRPr="001A6E6E">
              <w:rPr>
                <w:i/>
                <w:color w:val="000000" w:themeColor="text1"/>
              </w:rPr>
              <w:t>Naš hrvatski</w:t>
            </w:r>
            <w:r w:rsidR="00C934C1">
              <w:rPr>
                <w:color w:val="000000" w:themeColor="text1"/>
              </w:rPr>
              <w:t xml:space="preserve"> 6</w:t>
            </w:r>
            <w:r w:rsidR="00D84677">
              <w:rPr>
                <w:color w:val="000000" w:themeColor="text1"/>
              </w:rPr>
              <w:t xml:space="preserve">, Školska knjiga, 2019. </w:t>
            </w:r>
            <w:r w:rsidR="00D84677">
              <w:rPr>
                <w:rFonts w:ascii="Calibri" w:hAnsi="Calibri" w:cs="Calibri"/>
              </w:rPr>
              <w:t xml:space="preserve"> </w:t>
            </w:r>
          </w:p>
        </w:tc>
      </w:tr>
    </w:tbl>
    <w:p w14:paraId="06AF2D35" w14:textId="77777777" w:rsidR="00264790" w:rsidRDefault="00264790" w:rsidP="00264790"/>
    <w:p w14:paraId="0965EF0C" w14:textId="77777777" w:rsidR="00264790" w:rsidRDefault="00264790"/>
    <w:p w14:paraId="269059F5" w14:textId="77777777" w:rsidR="00264790" w:rsidRDefault="00264790"/>
    <w:p w14:paraId="0AD7C122" w14:textId="77777777" w:rsidR="00264790" w:rsidRDefault="00264790"/>
    <w:p w14:paraId="1218E083" w14:textId="77777777" w:rsidR="00847147" w:rsidRDefault="00847147"/>
    <w:p w14:paraId="5F69CD0B" w14:textId="77777777" w:rsidR="004C3878" w:rsidRDefault="004C3878"/>
    <w:p w14:paraId="78EBF576" w14:textId="77777777" w:rsidR="00264790" w:rsidRDefault="00264790"/>
    <w:p w14:paraId="0F34A13D" w14:textId="77777777" w:rsidR="00264790" w:rsidRDefault="00264790"/>
    <w:sectPr w:rsidR="00264790" w:rsidSect="00D22A8F">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85F88"/>
    <w:multiLevelType w:val="hybridMultilevel"/>
    <w:tmpl w:val="E04EBE4C"/>
    <w:lvl w:ilvl="0" w:tplc="ED4AAEA0">
      <w:start w:val="1"/>
      <w:numFmt w:val="decimal"/>
      <w:lvlText w:val="%1."/>
      <w:lvlJc w:val="left"/>
      <w:pPr>
        <w:ind w:left="473" w:hanging="360"/>
      </w:pPr>
      <w:rPr>
        <w:rFonts w:hint="default"/>
      </w:rPr>
    </w:lvl>
    <w:lvl w:ilvl="1" w:tplc="041A0019" w:tentative="1">
      <w:start w:val="1"/>
      <w:numFmt w:val="lowerLetter"/>
      <w:lvlText w:val="%2."/>
      <w:lvlJc w:val="left"/>
      <w:pPr>
        <w:ind w:left="1193" w:hanging="360"/>
      </w:pPr>
    </w:lvl>
    <w:lvl w:ilvl="2" w:tplc="041A001B" w:tentative="1">
      <w:start w:val="1"/>
      <w:numFmt w:val="lowerRoman"/>
      <w:lvlText w:val="%3."/>
      <w:lvlJc w:val="right"/>
      <w:pPr>
        <w:ind w:left="1913" w:hanging="180"/>
      </w:pPr>
    </w:lvl>
    <w:lvl w:ilvl="3" w:tplc="041A000F" w:tentative="1">
      <w:start w:val="1"/>
      <w:numFmt w:val="decimal"/>
      <w:lvlText w:val="%4."/>
      <w:lvlJc w:val="left"/>
      <w:pPr>
        <w:ind w:left="2633" w:hanging="360"/>
      </w:pPr>
    </w:lvl>
    <w:lvl w:ilvl="4" w:tplc="041A0019" w:tentative="1">
      <w:start w:val="1"/>
      <w:numFmt w:val="lowerLetter"/>
      <w:lvlText w:val="%5."/>
      <w:lvlJc w:val="left"/>
      <w:pPr>
        <w:ind w:left="3353" w:hanging="360"/>
      </w:pPr>
    </w:lvl>
    <w:lvl w:ilvl="5" w:tplc="041A001B" w:tentative="1">
      <w:start w:val="1"/>
      <w:numFmt w:val="lowerRoman"/>
      <w:lvlText w:val="%6."/>
      <w:lvlJc w:val="right"/>
      <w:pPr>
        <w:ind w:left="4073" w:hanging="180"/>
      </w:pPr>
    </w:lvl>
    <w:lvl w:ilvl="6" w:tplc="041A000F" w:tentative="1">
      <w:start w:val="1"/>
      <w:numFmt w:val="decimal"/>
      <w:lvlText w:val="%7."/>
      <w:lvlJc w:val="left"/>
      <w:pPr>
        <w:ind w:left="4793" w:hanging="360"/>
      </w:pPr>
    </w:lvl>
    <w:lvl w:ilvl="7" w:tplc="041A0019" w:tentative="1">
      <w:start w:val="1"/>
      <w:numFmt w:val="lowerLetter"/>
      <w:lvlText w:val="%8."/>
      <w:lvlJc w:val="left"/>
      <w:pPr>
        <w:ind w:left="5513" w:hanging="360"/>
      </w:pPr>
    </w:lvl>
    <w:lvl w:ilvl="8" w:tplc="041A001B" w:tentative="1">
      <w:start w:val="1"/>
      <w:numFmt w:val="lowerRoman"/>
      <w:lvlText w:val="%9."/>
      <w:lvlJc w:val="right"/>
      <w:pPr>
        <w:ind w:left="6233" w:hanging="180"/>
      </w:pPr>
    </w:lvl>
  </w:abstractNum>
  <w:abstractNum w:abstractNumId="1" w15:restartNumberingAfterBreak="0">
    <w:nsid w:val="28AB5EBB"/>
    <w:multiLevelType w:val="hybridMultilevel"/>
    <w:tmpl w:val="E04EBE4C"/>
    <w:lvl w:ilvl="0" w:tplc="ED4AAEA0">
      <w:start w:val="1"/>
      <w:numFmt w:val="decimal"/>
      <w:lvlText w:val="%1."/>
      <w:lvlJc w:val="left"/>
      <w:pPr>
        <w:ind w:left="473" w:hanging="360"/>
      </w:pPr>
      <w:rPr>
        <w:rFonts w:hint="default"/>
      </w:rPr>
    </w:lvl>
    <w:lvl w:ilvl="1" w:tplc="041A0019" w:tentative="1">
      <w:start w:val="1"/>
      <w:numFmt w:val="lowerLetter"/>
      <w:lvlText w:val="%2."/>
      <w:lvlJc w:val="left"/>
      <w:pPr>
        <w:ind w:left="1193" w:hanging="360"/>
      </w:pPr>
    </w:lvl>
    <w:lvl w:ilvl="2" w:tplc="041A001B" w:tentative="1">
      <w:start w:val="1"/>
      <w:numFmt w:val="lowerRoman"/>
      <w:lvlText w:val="%3."/>
      <w:lvlJc w:val="right"/>
      <w:pPr>
        <w:ind w:left="1913" w:hanging="180"/>
      </w:pPr>
    </w:lvl>
    <w:lvl w:ilvl="3" w:tplc="041A000F" w:tentative="1">
      <w:start w:val="1"/>
      <w:numFmt w:val="decimal"/>
      <w:lvlText w:val="%4."/>
      <w:lvlJc w:val="left"/>
      <w:pPr>
        <w:ind w:left="2633" w:hanging="360"/>
      </w:pPr>
    </w:lvl>
    <w:lvl w:ilvl="4" w:tplc="041A0019" w:tentative="1">
      <w:start w:val="1"/>
      <w:numFmt w:val="lowerLetter"/>
      <w:lvlText w:val="%5."/>
      <w:lvlJc w:val="left"/>
      <w:pPr>
        <w:ind w:left="3353" w:hanging="360"/>
      </w:pPr>
    </w:lvl>
    <w:lvl w:ilvl="5" w:tplc="041A001B" w:tentative="1">
      <w:start w:val="1"/>
      <w:numFmt w:val="lowerRoman"/>
      <w:lvlText w:val="%6."/>
      <w:lvlJc w:val="right"/>
      <w:pPr>
        <w:ind w:left="4073" w:hanging="180"/>
      </w:pPr>
    </w:lvl>
    <w:lvl w:ilvl="6" w:tplc="041A000F" w:tentative="1">
      <w:start w:val="1"/>
      <w:numFmt w:val="decimal"/>
      <w:lvlText w:val="%7."/>
      <w:lvlJc w:val="left"/>
      <w:pPr>
        <w:ind w:left="4793" w:hanging="360"/>
      </w:pPr>
    </w:lvl>
    <w:lvl w:ilvl="7" w:tplc="041A0019" w:tentative="1">
      <w:start w:val="1"/>
      <w:numFmt w:val="lowerLetter"/>
      <w:lvlText w:val="%8."/>
      <w:lvlJc w:val="left"/>
      <w:pPr>
        <w:ind w:left="5513" w:hanging="360"/>
      </w:pPr>
    </w:lvl>
    <w:lvl w:ilvl="8" w:tplc="041A001B" w:tentative="1">
      <w:start w:val="1"/>
      <w:numFmt w:val="lowerRoman"/>
      <w:lvlText w:val="%9."/>
      <w:lvlJc w:val="right"/>
      <w:pPr>
        <w:ind w:left="6233" w:hanging="180"/>
      </w:pPr>
    </w:lvl>
  </w:abstractNum>
  <w:abstractNum w:abstractNumId="2" w15:restartNumberingAfterBreak="0">
    <w:nsid w:val="34EF6765"/>
    <w:multiLevelType w:val="hybridMultilevel"/>
    <w:tmpl w:val="9A2037B0"/>
    <w:lvl w:ilvl="0" w:tplc="729A0AA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38457AED"/>
    <w:multiLevelType w:val="hybridMultilevel"/>
    <w:tmpl w:val="27FA1CA0"/>
    <w:lvl w:ilvl="0" w:tplc="0BA663B8">
      <w:start w:val="1"/>
      <w:numFmt w:val="decimal"/>
      <w:lvlText w:val="%1."/>
      <w:lvlJc w:val="left"/>
      <w:pPr>
        <w:ind w:left="530" w:hanging="360"/>
      </w:pPr>
      <w:rPr>
        <w:rFonts w:hint="default"/>
      </w:rPr>
    </w:lvl>
    <w:lvl w:ilvl="1" w:tplc="041A0019" w:tentative="1">
      <w:start w:val="1"/>
      <w:numFmt w:val="lowerLetter"/>
      <w:lvlText w:val="%2."/>
      <w:lvlJc w:val="left"/>
      <w:pPr>
        <w:ind w:left="1250" w:hanging="360"/>
      </w:pPr>
    </w:lvl>
    <w:lvl w:ilvl="2" w:tplc="041A001B" w:tentative="1">
      <w:start w:val="1"/>
      <w:numFmt w:val="lowerRoman"/>
      <w:lvlText w:val="%3."/>
      <w:lvlJc w:val="right"/>
      <w:pPr>
        <w:ind w:left="1970" w:hanging="180"/>
      </w:pPr>
    </w:lvl>
    <w:lvl w:ilvl="3" w:tplc="041A000F" w:tentative="1">
      <w:start w:val="1"/>
      <w:numFmt w:val="decimal"/>
      <w:lvlText w:val="%4."/>
      <w:lvlJc w:val="left"/>
      <w:pPr>
        <w:ind w:left="2690" w:hanging="360"/>
      </w:pPr>
    </w:lvl>
    <w:lvl w:ilvl="4" w:tplc="041A0019" w:tentative="1">
      <w:start w:val="1"/>
      <w:numFmt w:val="lowerLetter"/>
      <w:lvlText w:val="%5."/>
      <w:lvlJc w:val="left"/>
      <w:pPr>
        <w:ind w:left="3410" w:hanging="360"/>
      </w:pPr>
    </w:lvl>
    <w:lvl w:ilvl="5" w:tplc="041A001B" w:tentative="1">
      <w:start w:val="1"/>
      <w:numFmt w:val="lowerRoman"/>
      <w:lvlText w:val="%6."/>
      <w:lvlJc w:val="right"/>
      <w:pPr>
        <w:ind w:left="4130" w:hanging="180"/>
      </w:pPr>
    </w:lvl>
    <w:lvl w:ilvl="6" w:tplc="041A000F" w:tentative="1">
      <w:start w:val="1"/>
      <w:numFmt w:val="decimal"/>
      <w:lvlText w:val="%7."/>
      <w:lvlJc w:val="left"/>
      <w:pPr>
        <w:ind w:left="4850" w:hanging="360"/>
      </w:pPr>
    </w:lvl>
    <w:lvl w:ilvl="7" w:tplc="041A0019" w:tentative="1">
      <w:start w:val="1"/>
      <w:numFmt w:val="lowerLetter"/>
      <w:lvlText w:val="%8."/>
      <w:lvlJc w:val="left"/>
      <w:pPr>
        <w:ind w:left="5570" w:hanging="360"/>
      </w:pPr>
    </w:lvl>
    <w:lvl w:ilvl="8" w:tplc="041A001B" w:tentative="1">
      <w:start w:val="1"/>
      <w:numFmt w:val="lowerRoman"/>
      <w:lvlText w:val="%9."/>
      <w:lvlJc w:val="right"/>
      <w:pPr>
        <w:ind w:left="6290" w:hanging="180"/>
      </w:pPr>
    </w:lvl>
  </w:abstractNum>
  <w:abstractNum w:abstractNumId="4" w15:restartNumberingAfterBreak="0">
    <w:nsid w:val="6B184271"/>
    <w:multiLevelType w:val="hybridMultilevel"/>
    <w:tmpl w:val="D668ED2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A8F"/>
    <w:rsid w:val="00014D64"/>
    <w:rsid w:val="00051CA6"/>
    <w:rsid w:val="00063282"/>
    <w:rsid w:val="00072A5C"/>
    <w:rsid w:val="00086A44"/>
    <w:rsid w:val="000920E7"/>
    <w:rsid w:val="00095ECA"/>
    <w:rsid w:val="00096100"/>
    <w:rsid w:val="000A42EE"/>
    <w:rsid w:val="000E059F"/>
    <w:rsid w:val="0011243C"/>
    <w:rsid w:val="001A6E6E"/>
    <w:rsid w:val="001B3291"/>
    <w:rsid w:val="001B73A3"/>
    <w:rsid w:val="001C47AA"/>
    <w:rsid w:val="001F676D"/>
    <w:rsid w:val="00251DB2"/>
    <w:rsid w:val="00264790"/>
    <w:rsid w:val="00286883"/>
    <w:rsid w:val="002A4AC7"/>
    <w:rsid w:val="002C78DA"/>
    <w:rsid w:val="003A2A28"/>
    <w:rsid w:val="003B209D"/>
    <w:rsid w:val="003B4864"/>
    <w:rsid w:val="003D6883"/>
    <w:rsid w:val="00417EFA"/>
    <w:rsid w:val="004478C8"/>
    <w:rsid w:val="004478D2"/>
    <w:rsid w:val="00471FCE"/>
    <w:rsid w:val="004C3878"/>
    <w:rsid w:val="004C552C"/>
    <w:rsid w:val="005218A9"/>
    <w:rsid w:val="0054757F"/>
    <w:rsid w:val="005533DF"/>
    <w:rsid w:val="00566B88"/>
    <w:rsid w:val="005708BF"/>
    <w:rsid w:val="00583D00"/>
    <w:rsid w:val="005B7772"/>
    <w:rsid w:val="005E4BC1"/>
    <w:rsid w:val="00617AEF"/>
    <w:rsid w:val="00635EC8"/>
    <w:rsid w:val="00642D60"/>
    <w:rsid w:val="00643C88"/>
    <w:rsid w:val="0064664F"/>
    <w:rsid w:val="006738D3"/>
    <w:rsid w:val="006A6A00"/>
    <w:rsid w:val="006E0D3D"/>
    <w:rsid w:val="006E5CDB"/>
    <w:rsid w:val="006F747B"/>
    <w:rsid w:val="00713517"/>
    <w:rsid w:val="00725173"/>
    <w:rsid w:val="00752AC2"/>
    <w:rsid w:val="00752E58"/>
    <w:rsid w:val="007575AC"/>
    <w:rsid w:val="0076484C"/>
    <w:rsid w:val="008066BD"/>
    <w:rsid w:val="00810B09"/>
    <w:rsid w:val="00843D74"/>
    <w:rsid w:val="00847147"/>
    <w:rsid w:val="0086253C"/>
    <w:rsid w:val="00886664"/>
    <w:rsid w:val="008C5EFD"/>
    <w:rsid w:val="0092759C"/>
    <w:rsid w:val="009505C2"/>
    <w:rsid w:val="00953581"/>
    <w:rsid w:val="00973D21"/>
    <w:rsid w:val="009A5F37"/>
    <w:rsid w:val="009B76B1"/>
    <w:rsid w:val="009D1287"/>
    <w:rsid w:val="00A12B1B"/>
    <w:rsid w:val="00A55D67"/>
    <w:rsid w:val="00A64D0E"/>
    <w:rsid w:val="00A9463A"/>
    <w:rsid w:val="00A94CC7"/>
    <w:rsid w:val="00AA079C"/>
    <w:rsid w:val="00AE6A0E"/>
    <w:rsid w:val="00AE7DCB"/>
    <w:rsid w:val="00B67C90"/>
    <w:rsid w:val="00B70F5C"/>
    <w:rsid w:val="00B71647"/>
    <w:rsid w:val="00BC6933"/>
    <w:rsid w:val="00BF7953"/>
    <w:rsid w:val="00C21266"/>
    <w:rsid w:val="00C27C68"/>
    <w:rsid w:val="00C47D6D"/>
    <w:rsid w:val="00C71866"/>
    <w:rsid w:val="00C73B1E"/>
    <w:rsid w:val="00C77685"/>
    <w:rsid w:val="00C934C1"/>
    <w:rsid w:val="00C96529"/>
    <w:rsid w:val="00C9656C"/>
    <w:rsid w:val="00C9720A"/>
    <w:rsid w:val="00CA5AF1"/>
    <w:rsid w:val="00CB15CD"/>
    <w:rsid w:val="00CE4C69"/>
    <w:rsid w:val="00D15747"/>
    <w:rsid w:val="00D22A8F"/>
    <w:rsid w:val="00D40000"/>
    <w:rsid w:val="00D413F4"/>
    <w:rsid w:val="00D7340A"/>
    <w:rsid w:val="00D84677"/>
    <w:rsid w:val="00DA6F9B"/>
    <w:rsid w:val="00DB1308"/>
    <w:rsid w:val="00DD2851"/>
    <w:rsid w:val="00DD59CB"/>
    <w:rsid w:val="00E15C28"/>
    <w:rsid w:val="00E21207"/>
    <w:rsid w:val="00E229A8"/>
    <w:rsid w:val="00E30900"/>
    <w:rsid w:val="00E5680B"/>
    <w:rsid w:val="00E6589D"/>
    <w:rsid w:val="00E77911"/>
    <w:rsid w:val="00E77A22"/>
    <w:rsid w:val="00EA7175"/>
    <w:rsid w:val="00ED54B5"/>
    <w:rsid w:val="00EE004F"/>
    <w:rsid w:val="00EF0C4E"/>
    <w:rsid w:val="00F04AA0"/>
    <w:rsid w:val="00F22C55"/>
    <w:rsid w:val="00F32345"/>
    <w:rsid w:val="00F56F33"/>
    <w:rsid w:val="00F75D79"/>
    <w:rsid w:val="00F7779A"/>
    <w:rsid w:val="00F96D46"/>
    <w:rsid w:val="00FA06B9"/>
    <w:rsid w:val="00FE498E"/>
    <w:rsid w:val="00FF4EC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D3673"/>
  <w15:chartTrackingRefBased/>
  <w15:docId w15:val="{D63C90A6-21E3-4673-9D98-2EED34441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A8F"/>
  </w:style>
  <w:style w:type="paragraph" w:styleId="Naslov2">
    <w:name w:val="heading 2"/>
    <w:basedOn w:val="Normal"/>
    <w:link w:val="Naslov2Char"/>
    <w:uiPriority w:val="9"/>
    <w:qFormat/>
    <w:rsid w:val="00FE498E"/>
    <w:pPr>
      <w:spacing w:before="100" w:beforeAutospacing="1" w:after="100" w:afterAutospacing="1" w:line="240" w:lineRule="auto"/>
      <w:outlineLvl w:val="1"/>
    </w:pPr>
    <w:rPr>
      <w:rFonts w:ascii="Times New Roman" w:eastAsia="Times New Roman" w:hAnsi="Times New Roman" w:cs="Times New Roman"/>
      <w:b/>
      <w:bCs/>
      <w:sz w:val="36"/>
      <w:szCs w:val="36"/>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D22A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Normal"/>
    <w:uiPriority w:val="99"/>
    <w:unhideWhenUsed/>
    <w:rsid w:val="00DB1308"/>
    <w:pPr>
      <w:spacing w:before="100" w:beforeAutospacing="1" w:after="100" w:afterAutospacing="1" w:line="240" w:lineRule="auto"/>
    </w:pPr>
    <w:rPr>
      <w:rFonts w:ascii="Times New Roman" w:eastAsia="Times New Roman" w:hAnsi="Times New Roman" w:cs="Times New Roman"/>
      <w:sz w:val="24"/>
      <w:szCs w:val="24"/>
      <w:lang w:eastAsia="hr-HR"/>
    </w:rPr>
  </w:style>
  <w:style w:type="table" w:styleId="ivopisnatablicapopisa6-isticanje5">
    <w:name w:val="List Table 6 Colorful Accent 5"/>
    <w:basedOn w:val="Obinatablica"/>
    <w:uiPriority w:val="51"/>
    <w:rsid w:val="00CB15CD"/>
    <w:pPr>
      <w:spacing w:after="0" w:line="240" w:lineRule="auto"/>
    </w:pPr>
    <w:rPr>
      <w:color w:val="987200" w:themeColor="accent5" w:themeShade="BF"/>
    </w:rPr>
    <w:tblPr>
      <w:tblStyleRowBandSize w:val="1"/>
      <w:tblStyleColBandSize w:val="1"/>
      <w:tblBorders>
        <w:top w:val="single" w:sz="4" w:space="0" w:color="CC9900" w:themeColor="accent5"/>
        <w:bottom w:val="single" w:sz="4" w:space="0" w:color="CC9900" w:themeColor="accent5"/>
      </w:tblBorders>
    </w:tblPr>
    <w:tblStylePr w:type="firstRow">
      <w:rPr>
        <w:b/>
        <w:bCs/>
      </w:rPr>
      <w:tblPr/>
      <w:tcPr>
        <w:tcBorders>
          <w:bottom w:val="single" w:sz="4" w:space="0" w:color="CC9900" w:themeColor="accent5"/>
        </w:tcBorders>
      </w:tcPr>
    </w:tblStylePr>
    <w:tblStylePr w:type="lastRow">
      <w:rPr>
        <w:b/>
        <w:bCs/>
      </w:rPr>
      <w:tblPr/>
      <w:tcPr>
        <w:tcBorders>
          <w:top w:val="double" w:sz="4" w:space="0" w:color="CC9900" w:themeColor="accent5"/>
        </w:tcBorders>
      </w:tcPr>
    </w:tblStylePr>
    <w:tblStylePr w:type="firstCol">
      <w:rPr>
        <w:b/>
        <w:bCs/>
      </w:rPr>
    </w:tblStylePr>
    <w:tblStylePr w:type="lastCol">
      <w:rPr>
        <w:b/>
        <w:bCs/>
      </w:rPr>
    </w:tblStylePr>
    <w:tblStylePr w:type="band1Vert">
      <w:tblPr/>
      <w:tcPr>
        <w:shd w:val="clear" w:color="auto" w:fill="FFEFC1" w:themeFill="accent5" w:themeFillTint="33"/>
      </w:tcPr>
    </w:tblStylePr>
    <w:tblStylePr w:type="band1Horz">
      <w:tblPr/>
      <w:tcPr>
        <w:shd w:val="clear" w:color="auto" w:fill="FFEFC1" w:themeFill="accent5" w:themeFillTint="33"/>
      </w:tcPr>
    </w:tblStylePr>
  </w:style>
  <w:style w:type="table" w:customStyle="1" w:styleId="Stil1">
    <w:name w:val="Stil1"/>
    <w:basedOn w:val="Web-tablica1"/>
    <w:uiPriority w:val="99"/>
    <w:rsid w:val="00CB15CD"/>
    <w:pPr>
      <w:spacing w:after="0" w:line="240" w:lineRule="auto"/>
    </w:pPr>
    <w:tblPr/>
    <w:tcPr>
      <w:shd w:val="clear" w:color="auto" w:fill="auto"/>
    </w:tcPr>
    <w:tblStylePr w:type="firstRow">
      <w:rPr>
        <w:color w:val="auto"/>
      </w:rPr>
      <w:tblPr/>
      <w:tcPr>
        <w:tcBorders>
          <w:tl2br w:val="none" w:sz="0" w:space="0" w:color="auto"/>
          <w:tr2bl w:val="none" w:sz="0" w:space="0" w:color="auto"/>
        </w:tcBorders>
      </w:tcPr>
    </w:tblStylePr>
  </w:style>
  <w:style w:type="table" w:styleId="Tamnatablicareetke5-isticanje2">
    <w:name w:val="Grid Table 5 Dark Accent 2"/>
    <w:basedOn w:val="Obinatablica"/>
    <w:uiPriority w:val="50"/>
    <w:rsid w:val="00CB15C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1DA"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BD4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BD4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BD4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BD47" w:themeFill="accent2"/>
      </w:tcPr>
    </w:tblStylePr>
    <w:tblStylePr w:type="band1Vert">
      <w:tblPr/>
      <w:tcPr>
        <w:shd w:val="clear" w:color="auto" w:fill="FFE4B5" w:themeFill="accent2" w:themeFillTint="66"/>
      </w:tcPr>
    </w:tblStylePr>
    <w:tblStylePr w:type="band1Horz">
      <w:tblPr/>
      <w:tcPr>
        <w:shd w:val="clear" w:color="auto" w:fill="FFE4B5" w:themeFill="accent2" w:themeFillTint="66"/>
      </w:tcPr>
    </w:tblStylePr>
  </w:style>
  <w:style w:type="table" w:styleId="Web-tablica1">
    <w:name w:val="Table Web 1"/>
    <w:basedOn w:val="Obinatablica"/>
    <w:uiPriority w:val="99"/>
    <w:semiHidden/>
    <w:unhideWhenUsed/>
    <w:rsid w:val="00CB15C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mnatablicareetke5-isticanje5">
    <w:name w:val="Grid Table 5 Dark Accent 5"/>
    <w:basedOn w:val="Obinatablica"/>
    <w:uiPriority w:val="50"/>
    <w:rsid w:val="00CB15C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FC1"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C99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C99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C99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C9900" w:themeFill="accent5"/>
      </w:tcPr>
    </w:tblStylePr>
    <w:tblStylePr w:type="band1Vert">
      <w:tblPr/>
      <w:tcPr>
        <w:shd w:val="clear" w:color="auto" w:fill="FFE084" w:themeFill="accent5" w:themeFillTint="66"/>
      </w:tcPr>
    </w:tblStylePr>
    <w:tblStylePr w:type="band1Horz">
      <w:tblPr/>
      <w:tcPr>
        <w:shd w:val="clear" w:color="auto" w:fill="FFE084" w:themeFill="accent5" w:themeFillTint="66"/>
      </w:tcPr>
    </w:tblStylePr>
  </w:style>
  <w:style w:type="table" w:styleId="Tablicapopisa2-isticanje5">
    <w:name w:val="List Table 2 Accent 5"/>
    <w:basedOn w:val="Obinatablica"/>
    <w:uiPriority w:val="47"/>
    <w:rsid w:val="00810B09"/>
    <w:pPr>
      <w:spacing w:after="0" w:line="240" w:lineRule="auto"/>
    </w:pPr>
    <w:tblPr>
      <w:tblStyleRowBandSize w:val="1"/>
      <w:tblStyleColBandSize w:val="1"/>
      <w:tblBorders>
        <w:top w:val="single" w:sz="4" w:space="0" w:color="FFD047" w:themeColor="accent5" w:themeTint="99"/>
        <w:bottom w:val="single" w:sz="4" w:space="0" w:color="FFD047" w:themeColor="accent5" w:themeTint="99"/>
        <w:insideH w:val="single" w:sz="4" w:space="0" w:color="FFD047"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FC1" w:themeFill="accent5" w:themeFillTint="33"/>
      </w:tcPr>
    </w:tblStylePr>
    <w:tblStylePr w:type="band1Horz">
      <w:tblPr/>
      <w:tcPr>
        <w:shd w:val="clear" w:color="auto" w:fill="FFEFC1" w:themeFill="accent5" w:themeFillTint="33"/>
      </w:tcPr>
    </w:tblStylePr>
  </w:style>
  <w:style w:type="paragraph" w:styleId="Odlomakpopisa">
    <w:name w:val="List Paragraph"/>
    <w:basedOn w:val="Normal"/>
    <w:uiPriority w:val="34"/>
    <w:qFormat/>
    <w:rsid w:val="00953581"/>
    <w:pPr>
      <w:ind w:left="720"/>
      <w:contextualSpacing/>
    </w:pPr>
  </w:style>
  <w:style w:type="paragraph" w:styleId="Bezproreda">
    <w:name w:val="No Spacing"/>
    <w:uiPriority w:val="1"/>
    <w:qFormat/>
    <w:rsid w:val="00AE6A0E"/>
    <w:pPr>
      <w:spacing w:after="0" w:line="240" w:lineRule="auto"/>
    </w:pPr>
    <w:rPr>
      <w:rFonts w:ascii="Calibri" w:eastAsia="Calibri" w:hAnsi="Calibri" w:cs="Times New Roman"/>
      <w:lang w:val="en-GB"/>
    </w:rPr>
  </w:style>
  <w:style w:type="character" w:styleId="Hiperveza">
    <w:name w:val="Hyperlink"/>
    <w:basedOn w:val="Zadanifontodlomka"/>
    <w:uiPriority w:val="99"/>
    <w:unhideWhenUsed/>
    <w:rsid w:val="0092759C"/>
    <w:rPr>
      <w:color w:val="0000FF"/>
      <w:u w:val="single"/>
    </w:rPr>
  </w:style>
  <w:style w:type="character" w:customStyle="1" w:styleId="Naslov2Char">
    <w:name w:val="Naslov 2 Char"/>
    <w:basedOn w:val="Zadanifontodlomka"/>
    <w:link w:val="Naslov2"/>
    <w:uiPriority w:val="9"/>
    <w:rsid w:val="00FE498E"/>
    <w:rPr>
      <w:rFonts w:ascii="Times New Roman" w:eastAsia="Times New Roman" w:hAnsi="Times New Roman" w:cs="Times New Roman"/>
      <w:b/>
      <w:bCs/>
      <w:sz w:val="36"/>
      <w:szCs w:val="36"/>
      <w:lang w:eastAsia="hr-HR"/>
    </w:rPr>
  </w:style>
  <w:style w:type="paragraph" w:customStyle="1" w:styleId="t-8">
    <w:name w:val="t-8"/>
    <w:basedOn w:val="Normal"/>
    <w:rsid w:val="002A4AC7"/>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Tekstbalonia">
    <w:name w:val="Balloon Text"/>
    <w:basedOn w:val="Normal"/>
    <w:link w:val="TekstbaloniaChar"/>
    <w:uiPriority w:val="99"/>
    <w:semiHidden/>
    <w:unhideWhenUsed/>
    <w:rsid w:val="00D84677"/>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D84677"/>
    <w:rPr>
      <w:rFonts w:ascii="Segoe UI" w:hAnsi="Segoe UI" w:cs="Segoe UI"/>
      <w:sz w:val="18"/>
      <w:szCs w:val="18"/>
    </w:rPr>
  </w:style>
  <w:style w:type="character" w:customStyle="1" w:styleId="normaltextrun">
    <w:name w:val="normaltextrun"/>
    <w:basedOn w:val="Zadanifontodlomka"/>
    <w:rsid w:val="004C552C"/>
  </w:style>
  <w:style w:type="paragraph" w:customStyle="1" w:styleId="paragraph">
    <w:name w:val="paragraph"/>
    <w:basedOn w:val="Normal"/>
    <w:rsid w:val="004C552C"/>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Neupadljivoisticanje">
    <w:name w:val="Subtle Emphasis"/>
    <w:basedOn w:val="Zadanifontodlomka"/>
    <w:uiPriority w:val="19"/>
    <w:qFormat/>
    <w:rsid w:val="00C71866"/>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04025">
      <w:bodyDiv w:val="1"/>
      <w:marLeft w:val="0"/>
      <w:marRight w:val="0"/>
      <w:marTop w:val="0"/>
      <w:marBottom w:val="0"/>
      <w:divBdr>
        <w:top w:val="none" w:sz="0" w:space="0" w:color="auto"/>
        <w:left w:val="none" w:sz="0" w:space="0" w:color="auto"/>
        <w:bottom w:val="none" w:sz="0" w:space="0" w:color="auto"/>
        <w:right w:val="none" w:sz="0" w:space="0" w:color="auto"/>
      </w:divBdr>
    </w:div>
    <w:div w:id="134682093">
      <w:bodyDiv w:val="1"/>
      <w:marLeft w:val="0"/>
      <w:marRight w:val="0"/>
      <w:marTop w:val="0"/>
      <w:marBottom w:val="0"/>
      <w:divBdr>
        <w:top w:val="none" w:sz="0" w:space="0" w:color="auto"/>
        <w:left w:val="none" w:sz="0" w:space="0" w:color="auto"/>
        <w:bottom w:val="none" w:sz="0" w:space="0" w:color="auto"/>
        <w:right w:val="none" w:sz="0" w:space="0" w:color="auto"/>
      </w:divBdr>
    </w:div>
    <w:div w:id="235745955">
      <w:bodyDiv w:val="1"/>
      <w:marLeft w:val="0"/>
      <w:marRight w:val="0"/>
      <w:marTop w:val="0"/>
      <w:marBottom w:val="0"/>
      <w:divBdr>
        <w:top w:val="none" w:sz="0" w:space="0" w:color="auto"/>
        <w:left w:val="none" w:sz="0" w:space="0" w:color="auto"/>
        <w:bottom w:val="none" w:sz="0" w:space="0" w:color="auto"/>
        <w:right w:val="none" w:sz="0" w:space="0" w:color="auto"/>
      </w:divBdr>
    </w:div>
    <w:div w:id="277220322">
      <w:bodyDiv w:val="1"/>
      <w:marLeft w:val="0"/>
      <w:marRight w:val="0"/>
      <w:marTop w:val="0"/>
      <w:marBottom w:val="0"/>
      <w:divBdr>
        <w:top w:val="none" w:sz="0" w:space="0" w:color="auto"/>
        <w:left w:val="none" w:sz="0" w:space="0" w:color="auto"/>
        <w:bottom w:val="none" w:sz="0" w:space="0" w:color="auto"/>
        <w:right w:val="none" w:sz="0" w:space="0" w:color="auto"/>
      </w:divBdr>
    </w:div>
    <w:div w:id="284895686">
      <w:bodyDiv w:val="1"/>
      <w:marLeft w:val="0"/>
      <w:marRight w:val="0"/>
      <w:marTop w:val="0"/>
      <w:marBottom w:val="0"/>
      <w:divBdr>
        <w:top w:val="none" w:sz="0" w:space="0" w:color="auto"/>
        <w:left w:val="none" w:sz="0" w:space="0" w:color="auto"/>
        <w:bottom w:val="none" w:sz="0" w:space="0" w:color="auto"/>
        <w:right w:val="none" w:sz="0" w:space="0" w:color="auto"/>
      </w:divBdr>
    </w:div>
    <w:div w:id="380176822">
      <w:bodyDiv w:val="1"/>
      <w:marLeft w:val="0"/>
      <w:marRight w:val="0"/>
      <w:marTop w:val="0"/>
      <w:marBottom w:val="0"/>
      <w:divBdr>
        <w:top w:val="none" w:sz="0" w:space="0" w:color="auto"/>
        <w:left w:val="none" w:sz="0" w:space="0" w:color="auto"/>
        <w:bottom w:val="none" w:sz="0" w:space="0" w:color="auto"/>
        <w:right w:val="none" w:sz="0" w:space="0" w:color="auto"/>
      </w:divBdr>
    </w:div>
    <w:div w:id="929043165">
      <w:bodyDiv w:val="1"/>
      <w:marLeft w:val="0"/>
      <w:marRight w:val="0"/>
      <w:marTop w:val="0"/>
      <w:marBottom w:val="0"/>
      <w:divBdr>
        <w:top w:val="none" w:sz="0" w:space="0" w:color="auto"/>
        <w:left w:val="none" w:sz="0" w:space="0" w:color="auto"/>
        <w:bottom w:val="none" w:sz="0" w:space="0" w:color="auto"/>
        <w:right w:val="none" w:sz="0" w:space="0" w:color="auto"/>
      </w:divBdr>
    </w:div>
    <w:div w:id="1095637178">
      <w:bodyDiv w:val="1"/>
      <w:marLeft w:val="0"/>
      <w:marRight w:val="0"/>
      <w:marTop w:val="0"/>
      <w:marBottom w:val="0"/>
      <w:divBdr>
        <w:top w:val="none" w:sz="0" w:space="0" w:color="auto"/>
        <w:left w:val="none" w:sz="0" w:space="0" w:color="auto"/>
        <w:bottom w:val="none" w:sz="0" w:space="0" w:color="auto"/>
        <w:right w:val="none" w:sz="0" w:space="0" w:color="auto"/>
      </w:divBdr>
    </w:div>
    <w:div w:id="1178957695">
      <w:bodyDiv w:val="1"/>
      <w:marLeft w:val="0"/>
      <w:marRight w:val="0"/>
      <w:marTop w:val="0"/>
      <w:marBottom w:val="0"/>
      <w:divBdr>
        <w:top w:val="none" w:sz="0" w:space="0" w:color="auto"/>
        <w:left w:val="none" w:sz="0" w:space="0" w:color="auto"/>
        <w:bottom w:val="none" w:sz="0" w:space="0" w:color="auto"/>
        <w:right w:val="none" w:sz="0" w:space="0" w:color="auto"/>
      </w:divBdr>
    </w:div>
    <w:div w:id="1382561303">
      <w:bodyDiv w:val="1"/>
      <w:marLeft w:val="0"/>
      <w:marRight w:val="0"/>
      <w:marTop w:val="0"/>
      <w:marBottom w:val="0"/>
      <w:divBdr>
        <w:top w:val="none" w:sz="0" w:space="0" w:color="auto"/>
        <w:left w:val="none" w:sz="0" w:space="0" w:color="auto"/>
        <w:bottom w:val="none" w:sz="0" w:space="0" w:color="auto"/>
        <w:right w:val="none" w:sz="0" w:space="0" w:color="auto"/>
      </w:divBdr>
    </w:div>
    <w:div w:id="1593974976">
      <w:bodyDiv w:val="1"/>
      <w:marLeft w:val="0"/>
      <w:marRight w:val="0"/>
      <w:marTop w:val="0"/>
      <w:marBottom w:val="0"/>
      <w:divBdr>
        <w:top w:val="none" w:sz="0" w:space="0" w:color="auto"/>
        <w:left w:val="none" w:sz="0" w:space="0" w:color="auto"/>
        <w:bottom w:val="none" w:sz="0" w:space="0" w:color="auto"/>
        <w:right w:val="none" w:sz="0" w:space="0" w:color="auto"/>
      </w:divBdr>
    </w:div>
    <w:div w:id="1594244191">
      <w:bodyDiv w:val="1"/>
      <w:marLeft w:val="0"/>
      <w:marRight w:val="0"/>
      <w:marTop w:val="0"/>
      <w:marBottom w:val="0"/>
      <w:divBdr>
        <w:top w:val="none" w:sz="0" w:space="0" w:color="auto"/>
        <w:left w:val="none" w:sz="0" w:space="0" w:color="auto"/>
        <w:bottom w:val="none" w:sz="0" w:space="0" w:color="auto"/>
        <w:right w:val="none" w:sz="0" w:space="0" w:color="auto"/>
      </w:divBdr>
    </w:div>
    <w:div w:id="1700355278">
      <w:bodyDiv w:val="1"/>
      <w:marLeft w:val="0"/>
      <w:marRight w:val="0"/>
      <w:marTop w:val="0"/>
      <w:marBottom w:val="0"/>
      <w:divBdr>
        <w:top w:val="none" w:sz="0" w:space="0" w:color="auto"/>
        <w:left w:val="none" w:sz="0" w:space="0" w:color="auto"/>
        <w:bottom w:val="none" w:sz="0" w:space="0" w:color="auto"/>
        <w:right w:val="none" w:sz="0" w:space="0" w:color="auto"/>
      </w:divBdr>
    </w:div>
    <w:div w:id="200095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0.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sustava Office">
  <a:themeElements>
    <a:clrScheme name="Crveno-narančasta">
      <a:dk1>
        <a:sysClr val="windowText" lastClr="000000"/>
      </a:dk1>
      <a:lt1>
        <a:sysClr val="window" lastClr="FFFFFF"/>
      </a:lt1>
      <a:dk2>
        <a:srgbClr val="505046"/>
      </a:dk2>
      <a:lt2>
        <a:srgbClr val="EEECE1"/>
      </a:lt2>
      <a:accent1>
        <a:srgbClr val="E84C22"/>
      </a:accent1>
      <a:accent2>
        <a:srgbClr val="FFBD47"/>
      </a:accent2>
      <a:accent3>
        <a:srgbClr val="B64926"/>
      </a:accent3>
      <a:accent4>
        <a:srgbClr val="FF8427"/>
      </a:accent4>
      <a:accent5>
        <a:srgbClr val="CC9900"/>
      </a:accent5>
      <a:accent6>
        <a:srgbClr val="B22600"/>
      </a:accent6>
      <a:hlink>
        <a:srgbClr val="CC9900"/>
      </a:hlink>
      <a:folHlink>
        <a:srgbClr val="666699"/>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Tekstura Grunge">
      <a:fillStyleLst>
        <a:solidFill>
          <a:schemeClr val="phClr"/>
        </a:solidFill>
        <a:blipFill rotWithShape="1">
          <a:blip xmlns:r="http://schemas.openxmlformats.org/officeDocument/2006/relationships" r:embed="rId1">
            <a:duotone>
              <a:schemeClr val="phClr">
                <a:tint val="67000"/>
                <a:shade val="65000"/>
              </a:schemeClr>
              <a:schemeClr val="phClr">
                <a:tint val="10000"/>
                <a:satMod val="130000"/>
              </a:schemeClr>
            </a:duotone>
          </a:blip>
          <a:tile tx="0" ty="0" sx="60000" sy="59000" flip="none" algn="b"/>
        </a:blipFill>
        <a:blipFill rotWithShape="1">
          <a:blip xmlns:r="http://schemas.openxmlformats.org/officeDocument/2006/relationships" r:embed="rId1">
            <a:duotone>
              <a:schemeClr val="phClr">
                <a:shade val="30000"/>
                <a:satMod val="115000"/>
              </a:schemeClr>
              <a:schemeClr val="phClr">
                <a:tint val="34000"/>
              </a:schemeClr>
            </a:duotone>
          </a:blip>
          <a:tile tx="0" ty="0" sx="60000" sy="59000" flip="none" algn="b"/>
        </a:blipFill>
      </a:fillStyleLst>
      <a:lnStyleLst>
        <a:ln w="6350" cap="flat" cmpd="sng" algn="ctr">
          <a:solidFill>
            <a:schemeClr val="phClr">
              <a:tint val="70000"/>
            </a:scheme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softEdge rad="12700"/>
          </a:effectLst>
        </a:effectStyle>
        <a:effectStyle>
          <a:effectLst>
            <a:outerShdw blurRad="50800" dist="19050" dir="5400000" algn="tl" rotWithShape="0">
              <a:srgbClr val="000000">
                <a:alpha val="60000"/>
              </a:srgbClr>
            </a:outerShdw>
            <a:softEdge rad="12700"/>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668208-1134-48B0-ABBA-8FCDDCFDA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1603</Words>
  <Characters>9138</Characters>
  <Application>Microsoft Office Word</Application>
  <DocSecurity>0</DocSecurity>
  <Lines>76</Lines>
  <Paragraphs>21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Šojat</dc:creator>
  <cp:keywords/>
  <dc:description/>
  <cp:lastModifiedBy>Vjekoslava Hrastović</cp:lastModifiedBy>
  <cp:revision>2</cp:revision>
  <cp:lastPrinted>2019-05-26T18:51:00Z</cp:lastPrinted>
  <dcterms:created xsi:type="dcterms:W3CDTF">2023-08-31T15:20:00Z</dcterms:created>
  <dcterms:modified xsi:type="dcterms:W3CDTF">2023-08-31T15:20:00Z</dcterms:modified>
</cp:coreProperties>
</file>